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301F" w14:textId="32959227" w:rsid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                                    </w:t>
      </w:r>
      <w:r w:rsidR="009B0D3A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</w:t>
      </w:r>
      <w:r w:rsidRPr="001D61FE">
        <w:rPr>
          <w:rFonts w:ascii="Times New Roman" w:hAnsi="Times New Roman" w:cs="Times New Roman"/>
          <w:color w:val="000000"/>
          <w:sz w:val="32"/>
          <w:szCs w:val="32"/>
          <w:lang w:val="uk-UA"/>
        </w:rPr>
        <w:t>ЗАТВЕРДЖЕНО</w:t>
      </w:r>
    </w:p>
    <w:p w14:paraId="7021CFAF" w14:textId="77777777" w:rsidR="001D61FE" w:rsidRP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7FFD065B" w14:textId="6398AB52" w:rsidR="001D61FE" w:rsidRPr="001D61FE" w:rsidRDefault="001D61FE" w:rsidP="00F70D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                                                      </w:t>
      </w:r>
      <w:r w:rsidR="009B0D3A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</w:t>
      </w:r>
      <w:r w:rsidRPr="001D61F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Рішення педагогічної ради </w:t>
      </w:r>
    </w:p>
    <w:p w14:paraId="4ABAC1F8" w14:textId="75F35305" w:rsidR="001D61FE" w:rsidRP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                                                             </w:t>
      </w:r>
      <w:r w:rsidR="009B0D3A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              від</w:t>
      </w:r>
      <w:r w:rsidRPr="001D61F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_</w:t>
      </w:r>
      <w:r w:rsidR="009B0D3A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              </w:t>
      </w:r>
      <w:r w:rsidRPr="001D61F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протокол</w:t>
      </w:r>
      <w:r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___</w:t>
      </w:r>
    </w:p>
    <w:p w14:paraId="1D3D8C30" w14:textId="77777777" w:rsid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14:paraId="430133DD" w14:textId="77777777" w:rsid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14:paraId="5272A15E" w14:textId="77777777" w:rsid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Бистрицький ліцей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Березнівської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міської ради </w:t>
      </w:r>
    </w:p>
    <w:p w14:paraId="59C23992" w14:textId="6D578ABF" w:rsidR="001D61FE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Рівненського району Рівненської області</w:t>
      </w:r>
    </w:p>
    <w:p w14:paraId="153F9B09" w14:textId="77777777" w:rsidR="001D61FE" w:rsidRDefault="001D61FE" w:rsidP="00F70D6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14:paraId="0AB33A96" w14:textId="77777777" w:rsidR="00F70D63" w:rsidRDefault="00F70D63" w:rsidP="00F70D6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</w:p>
    <w:p w14:paraId="73410A51" w14:textId="2C5CB45F" w:rsidR="001D61FE" w:rsidRDefault="00FA6C85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D468A1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НАВЧАЛЬНА ПРОГРАМА  </w:t>
      </w:r>
    </w:p>
    <w:p w14:paraId="2E5A0962" w14:textId="74067A2B" w:rsidR="00FA6C85" w:rsidRPr="00D468A1" w:rsidRDefault="001D61FE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«</w:t>
      </w:r>
      <w:r w:rsidR="00FA6C85" w:rsidRPr="00D468A1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ЗАРУБІЖН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А</w:t>
      </w:r>
      <w:r w:rsidR="00FA6C85" w:rsidRPr="00D468A1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ЛІТЕРАТУР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А. 7-8 КЛАСИ»</w:t>
      </w:r>
    </w:p>
    <w:p w14:paraId="5B1F8F0D" w14:textId="217C0DCC" w:rsidR="00FA6C85" w:rsidRPr="00F70D63" w:rsidRDefault="001D61FE" w:rsidP="00F70D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(укладач Г. Столярчук)</w:t>
      </w:r>
      <w:bookmarkStart w:id="0" w:name="_Hlk142561528"/>
    </w:p>
    <w:p w14:paraId="2C163E1F" w14:textId="04192E77" w:rsidR="00FA6C85" w:rsidRPr="00D468A1" w:rsidRDefault="00275F10" w:rsidP="00275F10">
      <w:pPr>
        <w:spacing w:after="0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bookmarkStart w:id="1" w:name="_Hlk142555801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Уклад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ено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на основі </w:t>
      </w:r>
      <w:bookmarkEnd w:id="1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модельно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ї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навчально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ї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и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для закладів загальної середньої освіти з українською мовою навчання «Зарубіжна література. 5-9 класи» </w:t>
      </w:r>
      <w:bookmarkStart w:id="2" w:name="_Hlk177160821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(у редакції 2023 року</w:t>
      </w:r>
      <w:r w:rsidR="00FA6C85" w:rsidRPr="00D468A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наказ МОН № 1226 від 10.10.2023 р.)</w:t>
      </w:r>
      <w:r w:rsidR="00FA6C8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bookmarkEnd w:id="2"/>
      <w:proofErr w:type="spellStart"/>
      <w:r w:rsidR="00FA6C8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авт</w:t>
      </w:r>
      <w:proofErr w:type="spellEnd"/>
      <w:r w:rsidR="00FA6C8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</w:t>
      </w:r>
      <w:r w:rsidR="00D945E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                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О. Ніколенко, О. Ісаєва, Ж. Клименко, Л.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Мацевко-Бекерська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Л.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Юлдашева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Н.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Рудніцька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В.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Туряниця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С.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Тіхоненко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="00D945E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М. Вітко,        Т.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Джангобекова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; </w:t>
      </w:r>
    </w:p>
    <w:p w14:paraId="6C5A03C0" w14:textId="545D352A" w:rsidR="00FA6C85" w:rsidRPr="00D468A1" w:rsidRDefault="00275F10" w:rsidP="00275F10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Зміст навчальної програми забезпечують 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підручни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ки: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«Зарубіжна література. 7 клас: підручник для закладів загальної середньої освіти»</w:t>
      </w:r>
      <w:r w:rsidR="00FA6C8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FA6C8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вт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О. Ніколенко, Л.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Мацевко-Бекерська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Н.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Рудніцька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Л. Ковальова, В.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Туряниця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Н. 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Базильська</w:t>
      </w:r>
      <w:proofErr w:type="spellEnd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</w:t>
      </w:r>
      <w:r w:rsidR="00D945E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       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О. Г</w:t>
      </w:r>
      <w:proofErr w:type="spellStart"/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возд</w:t>
      </w:r>
      <w:r w:rsidR="00FA6C8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і</w:t>
      </w:r>
      <w:r w:rsidR="00FA6C85" w:rsidRPr="00D468A1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кова</w:t>
      </w:r>
      <w:proofErr w:type="spellEnd"/>
      <w:r w:rsidR="00FA6C8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(К.: ВЦ «Академія», 2024)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; «Зарубіжна література. 8 клас: підручник для закладів загальної середньої освіти»,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авт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О. Ніколенко, Л.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Мацевко-Бекерська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, Н.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Рудніцька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та ін. (К.: </w:t>
      </w:r>
      <w:r w:rsidR="00F70D63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ВЦ «Академія», 2025).</w:t>
      </w:r>
    </w:p>
    <w:p w14:paraId="544ECA72" w14:textId="77777777" w:rsidR="00FA6C85" w:rsidRPr="00D468A1" w:rsidRDefault="00FA6C85" w:rsidP="00D468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</w:p>
    <w:bookmarkEnd w:id="0"/>
    <w:p w14:paraId="3BE12B80" w14:textId="77777777" w:rsidR="00F70D63" w:rsidRPr="00D468A1" w:rsidRDefault="00F70D63" w:rsidP="00D468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6D0CA6E" w14:textId="761E5DBE" w:rsidR="00FA6C85" w:rsidRPr="00F70D63" w:rsidRDefault="00F70D63" w:rsidP="00F70D63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</w:t>
      </w:r>
      <w:r w:rsidRPr="00F70D6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. </w:t>
      </w:r>
      <w:proofErr w:type="spellStart"/>
      <w:r w:rsidRPr="00F70D6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Бистричі</w:t>
      </w:r>
      <w:proofErr w:type="spellEnd"/>
    </w:p>
    <w:p w14:paraId="43FBABE5" w14:textId="2D7B2CFC" w:rsidR="00F70D63" w:rsidRPr="00F70D63" w:rsidRDefault="00F70D63" w:rsidP="00F70D63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70D63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2025</w:t>
      </w:r>
    </w:p>
    <w:p w14:paraId="50FBDCB9" w14:textId="77777777" w:rsidR="00FA6C85" w:rsidRDefault="00FA6C8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94F77A0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</w:rPr>
      </w:pPr>
      <w:bookmarkStart w:id="3" w:name="_Hlk177156887"/>
      <w:r>
        <w:rPr>
          <w:b/>
          <w:bCs/>
          <w:sz w:val="28"/>
          <w:szCs w:val="28"/>
        </w:rPr>
        <w:lastRenderedPageBreak/>
        <w:t>ВСТУПНА ЧАСТИНА</w:t>
      </w:r>
    </w:p>
    <w:p w14:paraId="28AD2DD6" w14:textId="77777777" w:rsidR="00FA6C85" w:rsidRDefault="00FA6C85" w:rsidP="007471CE">
      <w:pPr>
        <w:pStyle w:val="Default"/>
        <w:jc w:val="both"/>
        <w:rPr>
          <w:sz w:val="28"/>
          <w:szCs w:val="28"/>
        </w:rPr>
      </w:pPr>
    </w:p>
    <w:p w14:paraId="16C4361F" w14:textId="77777777" w:rsidR="00FA6C85" w:rsidRPr="00146BDC" w:rsidRDefault="00FA6C85" w:rsidP="007471CE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394098">
        <w:rPr>
          <w:b/>
          <w:bCs/>
          <w:sz w:val="28"/>
          <w:szCs w:val="28"/>
        </w:rPr>
        <w:t>Навчальний</w:t>
      </w:r>
      <w:proofErr w:type="spellEnd"/>
      <w:r w:rsidRPr="00394098">
        <w:rPr>
          <w:b/>
          <w:bCs/>
          <w:sz w:val="28"/>
          <w:szCs w:val="28"/>
        </w:rPr>
        <w:t xml:space="preserve"> предмет </w:t>
      </w:r>
      <w:r w:rsidRPr="00394098">
        <w:rPr>
          <w:b/>
          <w:bCs/>
          <w:sz w:val="28"/>
          <w:szCs w:val="28"/>
          <w:lang w:val="uk-UA"/>
        </w:rPr>
        <w:t>«</w:t>
      </w:r>
      <w:proofErr w:type="spellStart"/>
      <w:r w:rsidRPr="00394098">
        <w:rPr>
          <w:b/>
          <w:bCs/>
          <w:sz w:val="28"/>
          <w:szCs w:val="28"/>
        </w:rPr>
        <w:t>Зарубіжна</w:t>
      </w:r>
      <w:proofErr w:type="spellEnd"/>
      <w:r w:rsidRPr="00394098">
        <w:rPr>
          <w:b/>
          <w:bCs/>
          <w:sz w:val="28"/>
          <w:szCs w:val="28"/>
        </w:rPr>
        <w:t xml:space="preserve"> </w:t>
      </w:r>
      <w:proofErr w:type="spellStart"/>
      <w:r w:rsidRPr="00394098">
        <w:rPr>
          <w:b/>
          <w:bCs/>
          <w:sz w:val="28"/>
          <w:szCs w:val="28"/>
        </w:rPr>
        <w:t>література</w:t>
      </w:r>
      <w:proofErr w:type="spellEnd"/>
      <w:r w:rsidRPr="00394098">
        <w:rPr>
          <w:b/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146BDC">
        <w:rPr>
          <w:sz w:val="28"/>
          <w:szCs w:val="28"/>
        </w:rPr>
        <w:t xml:space="preserve">є </w:t>
      </w:r>
      <w:proofErr w:type="spellStart"/>
      <w:r w:rsidRPr="00146BDC">
        <w:rPr>
          <w:sz w:val="28"/>
          <w:szCs w:val="28"/>
        </w:rPr>
        <w:t>складником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мовно-літературної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освітньої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галузі</w:t>
      </w:r>
      <w:proofErr w:type="spellEnd"/>
      <w:r w:rsidRPr="00146BDC">
        <w:rPr>
          <w:sz w:val="28"/>
          <w:szCs w:val="28"/>
        </w:rPr>
        <w:t xml:space="preserve">. </w:t>
      </w:r>
      <w:proofErr w:type="spellStart"/>
      <w:r w:rsidRPr="00146BDC">
        <w:rPr>
          <w:sz w:val="28"/>
          <w:szCs w:val="28"/>
        </w:rPr>
        <w:t>Згідно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із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пропонованою</w:t>
      </w:r>
      <w:proofErr w:type="spellEnd"/>
      <w:r w:rsidRPr="00146BDC">
        <w:rPr>
          <w:sz w:val="28"/>
          <w:szCs w:val="28"/>
        </w:rPr>
        <w:t xml:space="preserve"> модельною </w:t>
      </w:r>
      <w:proofErr w:type="spellStart"/>
      <w:r w:rsidRPr="00146BDC">
        <w:rPr>
          <w:sz w:val="28"/>
          <w:szCs w:val="28"/>
        </w:rPr>
        <w:t>навчальною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програмою</w:t>
      </w:r>
      <w:proofErr w:type="spellEnd"/>
      <w:r w:rsidRPr="00146BD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зарубіжна література </w:t>
      </w:r>
      <w:proofErr w:type="spellStart"/>
      <w:r w:rsidRPr="00146BDC">
        <w:rPr>
          <w:sz w:val="28"/>
          <w:szCs w:val="28"/>
        </w:rPr>
        <w:t>вивчається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окремо</w:t>
      </w:r>
      <w:proofErr w:type="spellEnd"/>
      <w:r w:rsidRPr="00146BDC">
        <w:rPr>
          <w:sz w:val="28"/>
          <w:szCs w:val="28"/>
        </w:rPr>
        <w:t xml:space="preserve"> як </w:t>
      </w:r>
      <w:proofErr w:type="spellStart"/>
      <w:r w:rsidRPr="00146BDC">
        <w:rPr>
          <w:sz w:val="28"/>
          <w:szCs w:val="28"/>
        </w:rPr>
        <w:t>самостійний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самодостатній</w:t>
      </w:r>
      <w:proofErr w:type="spellEnd"/>
      <w:r w:rsidRPr="00146BDC">
        <w:rPr>
          <w:sz w:val="28"/>
          <w:szCs w:val="28"/>
        </w:rPr>
        <w:t xml:space="preserve"> предмет, </w:t>
      </w:r>
      <w:proofErr w:type="spellStart"/>
      <w:r w:rsidRPr="00146BDC">
        <w:rPr>
          <w:sz w:val="28"/>
          <w:szCs w:val="28"/>
        </w:rPr>
        <w:t>що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має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унікальну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неперервну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традицію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викладання</w:t>
      </w:r>
      <w:proofErr w:type="spellEnd"/>
      <w:r w:rsidRPr="00146BDC">
        <w:rPr>
          <w:sz w:val="28"/>
          <w:szCs w:val="28"/>
        </w:rPr>
        <w:t xml:space="preserve"> (з 1991 р.) в </w:t>
      </w:r>
      <w:proofErr w:type="spellStart"/>
      <w:r w:rsidRPr="00146BDC">
        <w:rPr>
          <w:sz w:val="28"/>
          <w:szCs w:val="28"/>
        </w:rPr>
        <w:t>умовах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Незалежності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сприяє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її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утвердженню</w:t>
      </w:r>
      <w:proofErr w:type="spellEnd"/>
      <w:r w:rsidRPr="00146BDC">
        <w:rPr>
          <w:sz w:val="28"/>
          <w:szCs w:val="28"/>
        </w:rPr>
        <w:t xml:space="preserve">. Разом </w:t>
      </w:r>
      <w:proofErr w:type="spellStart"/>
      <w:r w:rsidRPr="00146BDC">
        <w:rPr>
          <w:sz w:val="28"/>
          <w:szCs w:val="28"/>
        </w:rPr>
        <w:t>із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іншими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складниками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мовно-літературної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галузі</w:t>
      </w:r>
      <w:proofErr w:type="spellEnd"/>
      <w:r w:rsidRPr="00146BDC">
        <w:rPr>
          <w:sz w:val="28"/>
          <w:szCs w:val="28"/>
        </w:rPr>
        <w:t xml:space="preserve"> (</w:t>
      </w:r>
      <w:proofErr w:type="spellStart"/>
      <w:r w:rsidRPr="00146BDC">
        <w:rPr>
          <w:sz w:val="28"/>
          <w:szCs w:val="28"/>
        </w:rPr>
        <w:t>українська</w:t>
      </w:r>
      <w:proofErr w:type="spellEnd"/>
      <w:r w:rsidRPr="00146BDC">
        <w:rPr>
          <w:sz w:val="28"/>
          <w:szCs w:val="28"/>
        </w:rPr>
        <w:t xml:space="preserve"> мова, </w:t>
      </w:r>
      <w:proofErr w:type="spellStart"/>
      <w:r w:rsidRPr="00146BDC">
        <w:rPr>
          <w:sz w:val="28"/>
          <w:szCs w:val="28"/>
        </w:rPr>
        <w:t>українська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література</w:t>
      </w:r>
      <w:proofErr w:type="spellEnd"/>
      <w:r w:rsidRPr="00146BDC">
        <w:rPr>
          <w:sz w:val="28"/>
          <w:szCs w:val="28"/>
        </w:rPr>
        <w:t xml:space="preserve">) </w:t>
      </w:r>
      <w:proofErr w:type="spellStart"/>
      <w:r w:rsidRPr="00146BDC">
        <w:rPr>
          <w:sz w:val="28"/>
          <w:szCs w:val="28"/>
        </w:rPr>
        <w:t>зарубіжна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виконує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важливу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націєтворчу</w:t>
      </w:r>
      <w:proofErr w:type="spellEnd"/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українознавчу</w:t>
      </w:r>
      <w:proofErr w:type="spellEnd"/>
      <w:r w:rsidRPr="00146BDC">
        <w:rPr>
          <w:sz w:val="28"/>
          <w:szCs w:val="28"/>
        </w:rPr>
        <w:t xml:space="preserve"> роль. </w:t>
      </w:r>
      <w:proofErr w:type="spellStart"/>
      <w:r w:rsidRPr="00146BDC">
        <w:rPr>
          <w:sz w:val="28"/>
          <w:szCs w:val="28"/>
        </w:rPr>
        <w:t>Викладання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зарубіжної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здійснюється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українською</w:t>
      </w:r>
      <w:proofErr w:type="spellEnd"/>
      <w:r w:rsidRPr="00146BDC">
        <w:rPr>
          <w:sz w:val="28"/>
          <w:szCs w:val="28"/>
        </w:rPr>
        <w:t xml:space="preserve"> мовою, </w:t>
      </w:r>
      <w:proofErr w:type="spellStart"/>
      <w:r w:rsidRPr="00146BDC">
        <w:rPr>
          <w:sz w:val="28"/>
          <w:szCs w:val="28"/>
        </w:rPr>
        <w:t>художні</w:t>
      </w:r>
      <w:proofErr w:type="spellEnd"/>
      <w:r w:rsidRPr="00146BDC">
        <w:rPr>
          <w:sz w:val="28"/>
          <w:szCs w:val="28"/>
        </w:rPr>
        <w:t xml:space="preserve"> твори </w:t>
      </w:r>
      <w:proofErr w:type="spellStart"/>
      <w:r w:rsidRPr="00146BDC">
        <w:rPr>
          <w:sz w:val="28"/>
          <w:szCs w:val="28"/>
        </w:rPr>
        <w:t>письменників</w:t>
      </w:r>
      <w:proofErr w:type="spellEnd"/>
      <w:r w:rsidRPr="00146BD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письменниць </w:t>
      </w:r>
      <w:proofErr w:type="spellStart"/>
      <w:r w:rsidRPr="00146BDC">
        <w:rPr>
          <w:sz w:val="28"/>
          <w:szCs w:val="28"/>
        </w:rPr>
        <w:t>країн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народів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світу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запропоновані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учн</w:t>
      </w:r>
      <w:r>
        <w:rPr>
          <w:sz w:val="28"/>
          <w:szCs w:val="28"/>
          <w:lang w:val="uk-UA"/>
        </w:rPr>
        <w:t>івству</w:t>
      </w:r>
      <w:proofErr w:type="spellEnd"/>
      <w:r w:rsidRPr="00146BDC">
        <w:rPr>
          <w:sz w:val="28"/>
          <w:szCs w:val="28"/>
        </w:rPr>
        <w:t xml:space="preserve"> для </w:t>
      </w:r>
      <w:proofErr w:type="spellStart"/>
      <w:r w:rsidRPr="00146BDC">
        <w:rPr>
          <w:sz w:val="28"/>
          <w:szCs w:val="28"/>
        </w:rPr>
        <w:t>читання</w:t>
      </w:r>
      <w:proofErr w:type="spellEnd"/>
      <w:r w:rsidRPr="00146BDC">
        <w:rPr>
          <w:sz w:val="28"/>
          <w:szCs w:val="28"/>
        </w:rPr>
        <w:t xml:space="preserve"> в </w:t>
      </w:r>
      <w:proofErr w:type="spellStart"/>
      <w:r w:rsidRPr="00146BDC">
        <w:rPr>
          <w:sz w:val="28"/>
          <w:szCs w:val="28"/>
        </w:rPr>
        <w:t>найкращих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українських</w:t>
      </w:r>
      <w:proofErr w:type="spellEnd"/>
      <w:r w:rsidRPr="00146BDC">
        <w:rPr>
          <w:sz w:val="28"/>
          <w:szCs w:val="28"/>
        </w:rPr>
        <w:t xml:space="preserve"> перекладах </w:t>
      </w:r>
      <w:proofErr w:type="spellStart"/>
      <w:r w:rsidRPr="00146BDC">
        <w:rPr>
          <w:sz w:val="28"/>
          <w:szCs w:val="28"/>
        </w:rPr>
        <w:t>із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урахуванням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здобутків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української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перекладацької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школи</w:t>
      </w:r>
      <w:proofErr w:type="spellEnd"/>
      <w:r w:rsidRPr="00146BDC">
        <w:rPr>
          <w:sz w:val="28"/>
          <w:szCs w:val="28"/>
        </w:rPr>
        <w:t xml:space="preserve">. </w:t>
      </w:r>
      <w:proofErr w:type="spellStart"/>
      <w:r w:rsidRPr="00146BDC">
        <w:rPr>
          <w:sz w:val="28"/>
          <w:szCs w:val="28"/>
        </w:rPr>
        <w:t>Відповідно</w:t>
      </w:r>
      <w:proofErr w:type="spellEnd"/>
      <w:r w:rsidRPr="00146BDC">
        <w:rPr>
          <w:sz w:val="28"/>
          <w:szCs w:val="28"/>
        </w:rPr>
        <w:t xml:space="preserve"> предмет «</w:t>
      </w:r>
      <w:proofErr w:type="spellStart"/>
      <w:r w:rsidRPr="00146BDC">
        <w:rPr>
          <w:sz w:val="28"/>
          <w:szCs w:val="28"/>
        </w:rPr>
        <w:t>Зарубіжна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література</w:t>
      </w:r>
      <w:proofErr w:type="spellEnd"/>
      <w:r w:rsidRPr="00146BDC">
        <w:rPr>
          <w:sz w:val="28"/>
          <w:szCs w:val="28"/>
        </w:rPr>
        <w:t xml:space="preserve">», </w:t>
      </w:r>
      <w:proofErr w:type="spellStart"/>
      <w:r w:rsidRPr="00146BDC">
        <w:rPr>
          <w:sz w:val="28"/>
          <w:szCs w:val="28"/>
        </w:rPr>
        <w:t>окрім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формування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читацьких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умінь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навичок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сприяє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підвищенню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рівня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володіння</w:t>
      </w:r>
      <w:proofErr w:type="spellEnd"/>
      <w:r w:rsidRPr="00146BDC">
        <w:rPr>
          <w:sz w:val="28"/>
          <w:szCs w:val="28"/>
        </w:rPr>
        <w:t xml:space="preserve"> державною мовою, </w:t>
      </w:r>
      <w:proofErr w:type="spellStart"/>
      <w:r w:rsidRPr="00146BDC">
        <w:rPr>
          <w:sz w:val="28"/>
          <w:szCs w:val="28"/>
        </w:rPr>
        <w:t>формуванню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якостей</w:t>
      </w:r>
      <w:proofErr w:type="spellEnd"/>
      <w:r w:rsidRPr="00146BDC">
        <w:rPr>
          <w:sz w:val="28"/>
          <w:szCs w:val="28"/>
        </w:rPr>
        <w:t xml:space="preserve"> компетентного </w:t>
      </w:r>
      <w:proofErr w:type="spellStart"/>
      <w:r w:rsidRPr="00146BDC">
        <w:rPr>
          <w:sz w:val="28"/>
          <w:szCs w:val="28"/>
        </w:rPr>
        <w:t>мовця</w:t>
      </w:r>
      <w:proofErr w:type="spellEnd"/>
      <w:r w:rsidRPr="00146BDC">
        <w:rPr>
          <w:sz w:val="28"/>
          <w:szCs w:val="28"/>
        </w:rPr>
        <w:t>.</w:t>
      </w:r>
    </w:p>
    <w:p w14:paraId="005D12C4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146BDC">
        <w:rPr>
          <w:sz w:val="28"/>
          <w:szCs w:val="28"/>
        </w:rPr>
        <w:t>Навчальний</w:t>
      </w:r>
      <w:proofErr w:type="spellEnd"/>
      <w:r w:rsidRPr="00146BDC">
        <w:rPr>
          <w:sz w:val="28"/>
          <w:szCs w:val="28"/>
        </w:rPr>
        <w:t xml:space="preserve"> предмет </w:t>
      </w:r>
      <w:bookmarkStart w:id="4" w:name="_Hlk175437118"/>
      <w:r>
        <w:rPr>
          <w:sz w:val="28"/>
          <w:szCs w:val="28"/>
          <w:lang w:val="uk-UA"/>
        </w:rPr>
        <w:t>«</w:t>
      </w:r>
      <w:proofErr w:type="spellStart"/>
      <w:r w:rsidRPr="00146BDC">
        <w:rPr>
          <w:sz w:val="28"/>
          <w:szCs w:val="28"/>
        </w:rPr>
        <w:t>Зарубіжна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література</w:t>
      </w:r>
      <w:proofErr w:type="spellEnd"/>
      <w:r>
        <w:rPr>
          <w:sz w:val="28"/>
          <w:szCs w:val="28"/>
          <w:lang w:val="uk-UA"/>
        </w:rPr>
        <w:t>»</w:t>
      </w:r>
      <w:bookmarkEnd w:id="4"/>
      <w:r>
        <w:rPr>
          <w:sz w:val="28"/>
          <w:szCs w:val="28"/>
          <w:lang w:val="uk-UA"/>
        </w:rPr>
        <w:t xml:space="preserve"> </w:t>
      </w:r>
      <w:proofErr w:type="spellStart"/>
      <w:r w:rsidRPr="00146BDC">
        <w:rPr>
          <w:sz w:val="28"/>
          <w:szCs w:val="28"/>
        </w:rPr>
        <w:t>охоплює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різноманіття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національних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</w:t>
      </w:r>
      <w:proofErr w:type="spellEnd"/>
      <w:r>
        <w:rPr>
          <w:sz w:val="28"/>
          <w:szCs w:val="28"/>
          <w:lang w:val="uk-UA"/>
        </w:rPr>
        <w:t xml:space="preserve"> і</w:t>
      </w:r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містить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величезний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духовний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потенціал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необхідний</w:t>
      </w:r>
      <w:proofErr w:type="spellEnd"/>
      <w:r w:rsidRPr="00146BDC">
        <w:rPr>
          <w:sz w:val="28"/>
          <w:szCs w:val="28"/>
        </w:rPr>
        <w:t xml:space="preserve"> для </w:t>
      </w:r>
      <w:proofErr w:type="spellStart"/>
      <w:r w:rsidRPr="00146BDC">
        <w:rPr>
          <w:sz w:val="28"/>
          <w:szCs w:val="28"/>
        </w:rPr>
        <w:t>української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молоді</w:t>
      </w:r>
      <w:proofErr w:type="spellEnd"/>
      <w:r w:rsidRPr="00146BDC">
        <w:rPr>
          <w:sz w:val="28"/>
          <w:szCs w:val="28"/>
        </w:rPr>
        <w:t xml:space="preserve"> початку </w:t>
      </w:r>
      <w:proofErr w:type="spellStart"/>
      <w:r w:rsidRPr="00146BDC">
        <w:rPr>
          <w:sz w:val="28"/>
          <w:szCs w:val="28"/>
        </w:rPr>
        <w:t>третього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тисячоліття</w:t>
      </w:r>
      <w:proofErr w:type="spellEnd"/>
      <w:r w:rsidRPr="00146BDC">
        <w:rPr>
          <w:sz w:val="28"/>
          <w:szCs w:val="28"/>
        </w:rPr>
        <w:t xml:space="preserve">. У </w:t>
      </w:r>
      <w:proofErr w:type="spellStart"/>
      <w:r w:rsidRPr="00146BDC">
        <w:rPr>
          <w:sz w:val="28"/>
          <w:szCs w:val="28"/>
        </w:rPr>
        <w:t>процесі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вивчення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зарубіжної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учні</w:t>
      </w:r>
      <w:proofErr w:type="spellEnd"/>
      <w:r w:rsidRPr="00146BD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й учениці </w:t>
      </w:r>
      <w:proofErr w:type="spellStart"/>
      <w:r w:rsidRPr="00146BDC">
        <w:rPr>
          <w:sz w:val="28"/>
          <w:szCs w:val="28"/>
        </w:rPr>
        <w:t>мають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змогу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ді</w:t>
      </w:r>
      <w:r>
        <w:rPr>
          <w:sz w:val="28"/>
          <w:szCs w:val="28"/>
          <w:lang w:val="uk-UA"/>
        </w:rPr>
        <w:t>зна</w:t>
      </w:r>
      <w:r w:rsidRPr="00146BDC"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>ся про</w:t>
      </w:r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інші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країни</w:t>
      </w:r>
      <w:proofErr w:type="spellEnd"/>
      <w:r>
        <w:rPr>
          <w:sz w:val="28"/>
          <w:szCs w:val="28"/>
          <w:lang w:val="uk-UA"/>
        </w:rPr>
        <w:t>, народи</w:t>
      </w:r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культури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крізь</w:t>
      </w:r>
      <w:proofErr w:type="spellEnd"/>
      <w:r w:rsidRPr="00146BDC">
        <w:rPr>
          <w:sz w:val="28"/>
          <w:szCs w:val="28"/>
        </w:rPr>
        <w:t xml:space="preserve"> призму </w:t>
      </w:r>
      <w:proofErr w:type="spellStart"/>
      <w:r w:rsidRPr="00146BDC">
        <w:rPr>
          <w:sz w:val="28"/>
          <w:szCs w:val="28"/>
        </w:rPr>
        <w:t>художніх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творів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заглибитися</w:t>
      </w:r>
      <w:proofErr w:type="spellEnd"/>
      <w:r w:rsidRPr="00146BDC">
        <w:rPr>
          <w:sz w:val="28"/>
          <w:szCs w:val="28"/>
        </w:rPr>
        <w:t xml:space="preserve"> у </w:t>
      </w:r>
      <w:proofErr w:type="spellStart"/>
      <w:r w:rsidRPr="00146BDC">
        <w:rPr>
          <w:sz w:val="28"/>
          <w:szCs w:val="28"/>
        </w:rPr>
        <w:t>світ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людських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почуттів</w:t>
      </w:r>
      <w:proofErr w:type="spellEnd"/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стосунків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пізнати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життя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природи</w:t>
      </w:r>
      <w:proofErr w:type="spellEnd"/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суспільства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відчути</w:t>
      </w:r>
      <w:proofErr w:type="spellEnd"/>
      <w:r w:rsidRPr="00146BDC">
        <w:rPr>
          <w:sz w:val="28"/>
          <w:szCs w:val="28"/>
        </w:rPr>
        <w:t xml:space="preserve"> силу </w:t>
      </w:r>
      <w:proofErr w:type="spellStart"/>
      <w:r w:rsidRPr="00146BDC">
        <w:rPr>
          <w:sz w:val="28"/>
          <w:szCs w:val="28"/>
        </w:rPr>
        <w:t>творчої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фантазії</w:t>
      </w:r>
      <w:proofErr w:type="spellEnd"/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людської</w:t>
      </w:r>
      <w:proofErr w:type="spellEnd"/>
      <w:r w:rsidRPr="00146BDC">
        <w:rPr>
          <w:sz w:val="28"/>
          <w:szCs w:val="28"/>
        </w:rPr>
        <w:t xml:space="preserve"> думки, критично </w:t>
      </w:r>
      <w:proofErr w:type="spellStart"/>
      <w:r w:rsidRPr="00146BDC">
        <w:rPr>
          <w:sz w:val="28"/>
          <w:szCs w:val="28"/>
        </w:rPr>
        <w:t>мислити</w:t>
      </w:r>
      <w:proofErr w:type="spellEnd"/>
      <w:r w:rsidRPr="00146BDC">
        <w:rPr>
          <w:sz w:val="28"/>
          <w:szCs w:val="28"/>
        </w:rPr>
        <w:t xml:space="preserve"> й </w:t>
      </w:r>
      <w:proofErr w:type="spellStart"/>
      <w:r w:rsidRPr="00146BDC">
        <w:rPr>
          <w:sz w:val="28"/>
          <w:szCs w:val="28"/>
        </w:rPr>
        <w:t>співпереживати</w:t>
      </w:r>
      <w:proofErr w:type="spellEnd"/>
      <w:r w:rsidRPr="00146BDC">
        <w:rPr>
          <w:sz w:val="28"/>
          <w:szCs w:val="28"/>
        </w:rPr>
        <w:t xml:space="preserve"> разом </w:t>
      </w:r>
      <w:proofErr w:type="spellStart"/>
      <w:r w:rsidRPr="00146BDC">
        <w:rPr>
          <w:sz w:val="28"/>
          <w:szCs w:val="28"/>
        </w:rPr>
        <w:t>із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літературними</w:t>
      </w:r>
      <w:proofErr w:type="spellEnd"/>
      <w:r w:rsidRPr="00146BDC">
        <w:rPr>
          <w:sz w:val="28"/>
          <w:szCs w:val="28"/>
        </w:rPr>
        <w:t xml:space="preserve"> персонажами, </w:t>
      </w:r>
      <w:proofErr w:type="spellStart"/>
      <w:r w:rsidRPr="00146BDC">
        <w:rPr>
          <w:sz w:val="28"/>
          <w:szCs w:val="28"/>
        </w:rPr>
        <w:t>краще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розуміти</w:t>
      </w:r>
      <w:proofErr w:type="spellEnd"/>
      <w:r w:rsidRPr="00146BDC">
        <w:rPr>
          <w:sz w:val="28"/>
          <w:szCs w:val="28"/>
        </w:rPr>
        <w:t xml:space="preserve"> себе та </w:t>
      </w:r>
      <w:proofErr w:type="spellStart"/>
      <w:r w:rsidRPr="00146BDC">
        <w:rPr>
          <w:sz w:val="28"/>
          <w:szCs w:val="28"/>
        </w:rPr>
        <w:t>інших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цінувати</w:t>
      </w:r>
      <w:proofErr w:type="spellEnd"/>
      <w:r w:rsidRPr="00146BDC">
        <w:rPr>
          <w:sz w:val="28"/>
          <w:szCs w:val="28"/>
        </w:rPr>
        <w:t xml:space="preserve"> «</w:t>
      </w:r>
      <w:proofErr w:type="spellStart"/>
      <w:r w:rsidRPr="00146BDC">
        <w:rPr>
          <w:sz w:val="28"/>
          <w:szCs w:val="28"/>
        </w:rPr>
        <w:t>своє</w:t>
      </w:r>
      <w:proofErr w:type="spellEnd"/>
      <w:r w:rsidRPr="00146BDC">
        <w:rPr>
          <w:sz w:val="28"/>
          <w:szCs w:val="28"/>
        </w:rPr>
        <w:t>» (</w:t>
      </w:r>
      <w:proofErr w:type="spellStart"/>
      <w:r w:rsidRPr="00146BDC">
        <w:rPr>
          <w:sz w:val="28"/>
          <w:szCs w:val="28"/>
        </w:rPr>
        <w:t>рідне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національне</w:t>
      </w:r>
      <w:proofErr w:type="spellEnd"/>
      <w:r w:rsidRPr="00146BDC">
        <w:rPr>
          <w:sz w:val="28"/>
          <w:szCs w:val="28"/>
        </w:rPr>
        <w:t xml:space="preserve">) і </w:t>
      </w:r>
      <w:proofErr w:type="spellStart"/>
      <w:r w:rsidRPr="00146BDC">
        <w:rPr>
          <w:sz w:val="28"/>
          <w:szCs w:val="28"/>
        </w:rPr>
        <w:t>поважати</w:t>
      </w:r>
      <w:proofErr w:type="spellEnd"/>
      <w:r w:rsidRPr="00146BDC">
        <w:rPr>
          <w:sz w:val="28"/>
          <w:szCs w:val="28"/>
        </w:rPr>
        <w:t xml:space="preserve"> «</w:t>
      </w:r>
      <w:proofErr w:type="spellStart"/>
      <w:r w:rsidRPr="00146BDC">
        <w:rPr>
          <w:sz w:val="28"/>
          <w:szCs w:val="28"/>
        </w:rPr>
        <w:t>чуже</w:t>
      </w:r>
      <w:proofErr w:type="spellEnd"/>
      <w:r w:rsidRPr="00146BDC">
        <w:rPr>
          <w:sz w:val="28"/>
          <w:szCs w:val="28"/>
        </w:rPr>
        <w:t>» (</w:t>
      </w:r>
      <w:proofErr w:type="spellStart"/>
      <w:r w:rsidRPr="00146BDC">
        <w:rPr>
          <w:sz w:val="28"/>
          <w:szCs w:val="28"/>
        </w:rPr>
        <w:t>значуще</w:t>
      </w:r>
      <w:proofErr w:type="spellEnd"/>
      <w:r w:rsidRPr="00146BDC">
        <w:rPr>
          <w:sz w:val="28"/>
          <w:szCs w:val="28"/>
        </w:rPr>
        <w:t xml:space="preserve"> для </w:t>
      </w:r>
      <w:proofErr w:type="spellStart"/>
      <w:r w:rsidRPr="00146BDC">
        <w:rPr>
          <w:sz w:val="28"/>
          <w:szCs w:val="28"/>
        </w:rPr>
        <w:t>розвитку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власної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особистості</w:t>
      </w:r>
      <w:proofErr w:type="spellEnd"/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української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нації</w:t>
      </w:r>
      <w:proofErr w:type="spellEnd"/>
      <w:r w:rsidRPr="00146BDC">
        <w:rPr>
          <w:sz w:val="28"/>
          <w:szCs w:val="28"/>
        </w:rPr>
        <w:t xml:space="preserve">), </w:t>
      </w:r>
      <w:proofErr w:type="spellStart"/>
      <w:r w:rsidRPr="00146BDC">
        <w:rPr>
          <w:sz w:val="28"/>
          <w:szCs w:val="28"/>
        </w:rPr>
        <w:t>формувати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гуманістичний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світогляд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національну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свідомість</w:t>
      </w:r>
      <w:proofErr w:type="spellEnd"/>
      <w:r w:rsidRPr="00146BDC">
        <w:rPr>
          <w:sz w:val="28"/>
          <w:szCs w:val="28"/>
        </w:rPr>
        <w:t xml:space="preserve"> на </w:t>
      </w:r>
      <w:proofErr w:type="spellStart"/>
      <w:r w:rsidRPr="00146BDC">
        <w:rPr>
          <w:sz w:val="28"/>
          <w:szCs w:val="28"/>
        </w:rPr>
        <w:t>основі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громадянських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пріоритетів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толерантності</w:t>
      </w:r>
      <w:proofErr w:type="spellEnd"/>
      <w:r w:rsidRPr="00146BDC">
        <w:rPr>
          <w:sz w:val="28"/>
          <w:szCs w:val="28"/>
        </w:rPr>
        <w:t xml:space="preserve"> до </w:t>
      </w:r>
      <w:proofErr w:type="spellStart"/>
      <w:r w:rsidRPr="00146BDC">
        <w:rPr>
          <w:sz w:val="28"/>
          <w:szCs w:val="28"/>
        </w:rPr>
        <w:t>інших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народів</w:t>
      </w:r>
      <w:proofErr w:type="spellEnd"/>
      <w:r w:rsidRPr="00146BDC">
        <w:rPr>
          <w:sz w:val="28"/>
          <w:szCs w:val="28"/>
        </w:rPr>
        <w:t xml:space="preserve">, рас, </w:t>
      </w:r>
      <w:proofErr w:type="spellStart"/>
      <w:r w:rsidRPr="00146BDC">
        <w:rPr>
          <w:sz w:val="28"/>
          <w:szCs w:val="28"/>
        </w:rPr>
        <w:t>національностей</w:t>
      </w:r>
      <w:proofErr w:type="spellEnd"/>
      <w:r w:rsidRPr="00146BDC">
        <w:rPr>
          <w:sz w:val="28"/>
          <w:szCs w:val="28"/>
        </w:rPr>
        <w:t xml:space="preserve">. </w:t>
      </w:r>
    </w:p>
    <w:p w14:paraId="0DA591F8" w14:textId="77777777" w:rsidR="00FA6C85" w:rsidRDefault="00FA6C85" w:rsidP="007471CE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62067">
        <w:rPr>
          <w:b/>
          <w:bCs/>
          <w:sz w:val="28"/>
          <w:szCs w:val="28"/>
        </w:rPr>
        <w:t xml:space="preserve">Головна мета </w:t>
      </w:r>
      <w:proofErr w:type="spellStart"/>
      <w:r w:rsidRPr="00B62067">
        <w:rPr>
          <w:b/>
          <w:bCs/>
          <w:sz w:val="28"/>
          <w:szCs w:val="28"/>
        </w:rPr>
        <w:t>вивчення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зарубіжної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літератури</w:t>
      </w:r>
      <w:proofErr w:type="spellEnd"/>
      <w:r w:rsidRPr="00B62067">
        <w:rPr>
          <w:b/>
          <w:bCs/>
          <w:sz w:val="28"/>
          <w:szCs w:val="28"/>
        </w:rPr>
        <w:t xml:space="preserve"> в </w:t>
      </w:r>
      <w:proofErr w:type="spellStart"/>
      <w:r w:rsidRPr="00B62067">
        <w:rPr>
          <w:b/>
          <w:bCs/>
          <w:sz w:val="28"/>
          <w:szCs w:val="28"/>
        </w:rPr>
        <w:t>системі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середньої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освіти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B62067">
        <w:rPr>
          <w:b/>
          <w:bCs/>
          <w:sz w:val="28"/>
          <w:szCs w:val="28"/>
        </w:rPr>
        <w:t xml:space="preserve">– </w:t>
      </w:r>
      <w:proofErr w:type="spellStart"/>
      <w:r w:rsidRPr="00B62067">
        <w:rPr>
          <w:sz w:val="28"/>
          <w:szCs w:val="28"/>
        </w:rPr>
        <w:t>прилучення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учнів</w:t>
      </w:r>
      <w:proofErr w:type="spellEnd"/>
      <w:r>
        <w:rPr>
          <w:sz w:val="28"/>
          <w:szCs w:val="28"/>
          <w:lang w:val="uk-UA"/>
        </w:rPr>
        <w:t xml:space="preserve"> і учениць</w:t>
      </w:r>
      <w:r w:rsidRPr="00B62067">
        <w:rPr>
          <w:sz w:val="28"/>
          <w:szCs w:val="28"/>
        </w:rPr>
        <w:t xml:space="preserve"> до </w:t>
      </w:r>
      <w:proofErr w:type="spellStart"/>
      <w:r w:rsidRPr="00B62067">
        <w:rPr>
          <w:sz w:val="28"/>
          <w:szCs w:val="28"/>
        </w:rPr>
        <w:t>найкращих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здобутків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класичної</w:t>
      </w:r>
      <w:proofErr w:type="spellEnd"/>
      <w:r w:rsidRPr="00B62067">
        <w:rPr>
          <w:sz w:val="28"/>
          <w:szCs w:val="28"/>
        </w:rPr>
        <w:t xml:space="preserve"> й </w:t>
      </w:r>
      <w:proofErr w:type="spellStart"/>
      <w:r w:rsidRPr="00B62067">
        <w:rPr>
          <w:sz w:val="28"/>
          <w:szCs w:val="28"/>
        </w:rPr>
        <w:t>сучасної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художньої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літератури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різних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країн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народів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формування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компетентних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читачів</w:t>
      </w:r>
      <w:proofErr w:type="spellEnd"/>
      <w:r>
        <w:rPr>
          <w:sz w:val="28"/>
          <w:szCs w:val="28"/>
          <w:lang w:val="uk-UA"/>
        </w:rPr>
        <w:t xml:space="preserve"> і читачок</w:t>
      </w:r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здатних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творчо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сприймати</w:t>
      </w:r>
      <w:proofErr w:type="spellEnd"/>
      <w:r w:rsidRPr="00B62067">
        <w:rPr>
          <w:sz w:val="28"/>
          <w:szCs w:val="28"/>
        </w:rPr>
        <w:t xml:space="preserve">, критично </w:t>
      </w:r>
      <w:proofErr w:type="spellStart"/>
      <w:r w:rsidRPr="00B62067">
        <w:rPr>
          <w:sz w:val="28"/>
          <w:szCs w:val="28"/>
        </w:rPr>
        <w:t>оцінювати</w:t>
      </w:r>
      <w:proofErr w:type="spellEnd"/>
      <w:r w:rsidRPr="00B62067">
        <w:rPr>
          <w:sz w:val="28"/>
          <w:szCs w:val="28"/>
        </w:rPr>
        <w:t xml:space="preserve"> й </w:t>
      </w:r>
      <w:proofErr w:type="spellStart"/>
      <w:r w:rsidRPr="00B62067">
        <w:rPr>
          <w:sz w:val="28"/>
          <w:szCs w:val="28"/>
        </w:rPr>
        <w:t>насолоджуватися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художніми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творами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брати</w:t>
      </w:r>
      <w:proofErr w:type="spellEnd"/>
      <w:r w:rsidRPr="00B62067">
        <w:rPr>
          <w:sz w:val="28"/>
          <w:szCs w:val="28"/>
        </w:rPr>
        <w:t xml:space="preserve"> участь у </w:t>
      </w:r>
      <w:proofErr w:type="spellStart"/>
      <w:r w:rsidRPr="00B62067">
        <w:rPr>
          <w:sz w:val="28"/>
          <w:szCs w:val="28"/>
        </w:rPr>
        <w:t>різних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комунікативних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ситуаціях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взаємодії</w:t>
      </w:r>
      <w:proofErr w:type="spellEnd"/>
      <w:r w:rsidRPr="00B62067">
        <w:rPr>
          <w:sz w:val="28"/>
          <w:szCs w:val="28"/>
        </w:rPr>
        <w:t xml:space="preserve"> (</w:t>
      </w:r>
      <w:proofErr w:type="spellStart"/>
      <w:r w:rsidRPr="00B62067">
        <w:rPr>
          <w:sz w:val="28"/>
          <w:szCs w:val="28"/>
        </w:rPr>
        <w:t>зокрема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із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застосуванням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цифрових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технологій</w:t>
      </w:r>
      <w:proofErr w:type="spellEnd"/>
      <w:r w:rsidRPr="00B62067">
        <w:rPr>
          <w:sz w:val="28"/>
          <w:szCs w:val="28"/>
        </w:rPr>
        <w:t xml:space="preserve">) на </w:t>
      </w:r>
      <w:proofErr w:type="spellStart"/>
      <w:r w:rsidRPr="00B62067">
        <w:rPr>
          <w:sz w:val="28"/>
          <w:szCs w:val="28"/>
        </w:rPr>
        <w:t>підставі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прочитаних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художніх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текстів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медіатекстів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  <w:lang w:val="uk-UA"/>
        </w:rPr>
        <w:t xml:space="preserve"> </w:t>
      </w:r>
      <w:r w:rsidRPr="00B62067">
        <w:rPr>
          <w:sz w:val="28"/>
          <w:szCs w:val="28"/>
        </w:rPr>
        <w:t>до контекст</w:t>
      </w:r>
      <w:r>
        <w:rPr>
          <w:sz w:val="28"/>
          <w:szCs w:val="28"/>
          <w:lang w:val="uk-UA"/>
        </w:rPr>
        <w:t>у</w:t>
      </w:r>
      <w:r w:rsidRPr="00B62067">
        <w:rPr>
          <w:sz w:val="28"/>
          <w:szCs w:val="28"/>
        </w:rPr>
        <w:t>.</w:t>
      </w:r>
      <w:r w:rsidRPr="00B62067">
        <w:rPr>
          <w:b/>
          <w:bCs/>
          <w:sz w:val="28"/>
          <w:szCs w:val="28"/>
        </w:rPr>
        <w:t xml:space="preserve"> </w:t>
      </w:r>
    </w:p>
    <w:p w14:paraId="23DD8361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r w:rsidRPr="00146BDC">
        <w:rPr>
          <w:sz w:val="28"/>
          <w:szCs w:val="28"/>
        </w:rPr>
        <w:t>Предмет «</w:t>
      </w:r>
      <w:proofErr w:type="spellStart"/>
      <w:r w:rsidRPr="00146BDC">
        <w:rPr>
          <w:sz w:val="28"/>
          <w:szCs w:val="28"/>
        </w:rPr>
        <w:t>Зарубіжна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література</w:t>
      </w:r>
      <w:proofErr w:type="spellEnd"/>
      <w:r w:rsidRPr="00146BDC">
        <w:rPr>
          <w:sz w:val="28"/>
          <w:szCs w:val="28"/>
        </w:rPr>
        <w:t xml:space="preserve">» в </w:t>
      </w:r>
      <w:proofErr w:type="spellStart"/>
      <w:r w:rsidRPr="00146BDC">
        <w:rPr>
          <w:sz w:val="28"/>
          <w:szCs w:val="28"/>
        </w:rPr>
        <w:t>галузі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загальної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середньої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освіти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виконує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b/>
          <w:bCs/>
          <w:sz w:val="28"/>
          <w:szCs w:val="28"/>
        </w:rPr>
        <w:t>такі</w:t>
      </w:r>
      <w:proofErr w:type="spellEnd"/>
      <w:r w:rsidRPr="00146BDC">
        <w:rPr>
          <w:b/>
          <w:bCs/>
          <w:sz w:val="28"/>
          <w:szCs w:val="28"/>
        </w:rPr>
        <w:t xml:space="preserve"> </w:t>
      </w:r>
      <w:proofErr w:type="spellStart"/>
      <w:r w:rsidRPr="00146BDC">
        <w:rPr>
          <w:b/>
          <w:bCs/>
          <w:sz w:val="28"/>
          <w:szCs w:val="28"/>
        </w:rPr>
        <w:t>функції</w:t>
      </w:r>
      <w:proofErr w:type="spellEnd"/>
      <w:r w:rsidRPr="00146BDC">
        <w:rPr>
          <w:sz w:val="28"/>
          <w:szCs w:val="28"/>
        </w:rPr>
        <w:t xml:space="preserve">: 1) </w:t>
      </w:r>
      <w:proofErr w:type="spellStart"/>
      <w:r w:rsidRPr="00BD1C1B">
        <w:rPr>
          <w:i/>
          <w:iCs/>
          <w:sz w:val="28"/>
          <w:szCs w:val="28"/>
        </w:rPr>
        <w:t>пізнавально-ціннісну</w:t>
      </w:r>
      <w:proofErr w:type="spellEnd"/>
      <w:r w:rsidRPr="00146BDC">
        <w:rPr>
          <w:sz w:val="28"/>
          <w:szCs w:val="28"/>
        </w:rPr>
        <w:t xml:space="preserve"> (</w:t>
      </w:r>
      <w:proofErr w:type="spellStart"/>
      <w:r w:rsidRPr="00146BDC">
        <w:rPr>
          <w:sz w:val="28"/>
          <w:szCs w:val="28"/>
        </w:rPr>
        <w:t>пізнання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життя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людини</w:t>
      </w:r>
      <w:proofErr w:type="spellEnd"/>
      <w:r w:rsidRPr="00146BDC">
        <w:rPr>
          <w:sz w:val="28"/>
          <w:szCs w:val="28"/>
        </w:rPr>
        <w:t xml:space="preserve"> й </w:t>
      </w:r>
      <w:proofErr w:type="spellStart"/>
      <w:r w:rsidRPr="00146BDC">
        <w:rPr>
          <w:sz w:val="28"/>
          <w:szCs w:val="28"/>
        </w:rPr>
        <w:t>світу</w:t>
      </w:r>
      <w:proofErr w:type="spellEnd"/>
      <w:r w:rsidRPr="00146BDC">
        <w:rPr>
          <w:sz w:val="28"/>
          <w:szCs w:val="28"/>
        </w:rPr>
        <w:t xml:space="preserve"> через </w:t>
      </w:r>
      <w:proofErr w:type="spellStart"/>
      <w:r w:rsidRPr="00146BDC">
        <w:rPr>
          <w:sz w:val="28"/>
          <w:szCs w:val="28"/>
        </w:rPr>
        <w:t>художню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літературу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формування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ціннісних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орієнтирів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особистості</w:t>
      </w:r>
      <w:proofErr w:type="spellEnd"/>
      <w:r w:rsidRPr="00146BDC">
        <w:rPr>
          <w:sz w:val="28"/>
          <w:szCs w:val="28"/>
        </w:rPr>
        <w:t xml:space="preserve"> в </w:t>
      </w:r>
      <w:proofErr w:type="spellStart"/>
      <w:r w:rsidRPr="00146BDC">
        <w:rPr>
          <w:sz w:val="28"/>
          <w:szCs w:val="28"/>
        </w:rPr>
        <w:t>період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її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становлення</w:t>
      </w:r>
      <w:proofErr w:type="spellEnd"/>
      <w:r w:rsidRPr="00146BDC">
        <w:rPr>
          <w:sz w:val="28"/>
          <w:szCs w:val="28"/>
        </w:rPr>
        <w:t xml:space="preserve">); 2) </w:t>
      </w:r>
      <w:proofErr w:type="spellStart"/>
      <w:r w:rsidRPr="00BD1C1B">
        <w:rPr>
          <w:i/>
          <w:iCs/>
          <w:sz w:val="28"/>
          <w:szCs w:val="28"/>
        </w:rPr>
        <w:t>естетичну</w:t>
      </w:r>
      <w:proofErr w:type="spellEnd"/>
      <w:r w:rsidRPr="00146BDC">
        <w:rPr>
          <w:sz w:val="28"/>
          <w:szCs w:val="28"/>
        </w:rPr>
        <w:t xml:space="preserve"> (</w:t>
      </w:r>
      <w:proofErr w:type="spellStart"/>
      <w:r w:rsidRPr="00146BDC">
        <w:rPr>
          <w:sz w:val="28"/>
          <w:szCs w:val="28"/>
        </w:rPr>
        <w:t>розвиток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уявлень</w:t>
      </w:r>
      <w:proofErr w:type="spellEnd"/>
      <w:r w:rsidRPr="00146BDC">
        <w:rPr>
          <w:sz w:val="28"/>
          <w:szCs w:val="28"/>
        </w:rPr>
        <w:t xml:space="preserve"> про </w:t>
      </w:r>
      <w:proofErr w:type="spellStart"/>
      <w:r w:rsidRPr="00146BDC">
        <w:rPr>
          <w:sz w:val="28"/>
          <w:szCs w:val="28"/>
        </w:rPr>
        <w:t>специфіку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мистецтва</w:t>
      </w:r>
      <w:proofErr w:type="spellEnd"/>
      <w:r w:rsidRPr="00146BDC">
        <w:rPr>
          <w:sz w:val="28"/>
          <w:szCs w:val="28"/>
        </w:rPr>
        <w:t xml:space="preserve"> слова, </w:t>
      </w:r>
      <w:proofErr w:type="spellStart"/>
      <w:r w:rsidRPr="00146BDC">
        <w:rPr>
          <w:sz w:val="28"/>
          <w:szCs w:val="28"/>
        </w:rPr>
        <w:t>естетичного</w:t>
      </w:r>
      <w:proofErr w:type="spellEnd"/>
      <w:r w:rsidRPr="00146BDC">
        <w:rPr>
          <w:sz w:val="28"/>
          <w:szCs w:val="28"/>
        </w:rPr>
        <w:t xml:space="preserve"> смаку, </w:t>
      </w:r>
      <w:proofErr w:type="spellStart"/>
      <w:r w:rsidRPr="00146BDC">
        <w:rPr>
          <w:sz w:val="28"/>
          <w:szCs w:val="28"/>
        </w:rPr>
        <w:t>умінь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розрізняти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художню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вартість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творів</w:t>
      </w:r>
      <w:proofErr w:type="spellEnd"/>
      <w:r w:rsidRPr="00146BDC">
        <w:rPr>
          <w:sz w:val="28"/>
          <w:szCs w:val="28"/>
        </w:rPr>
        <w:t xml:space="preserve">); 3) </w:t>
      </w:r>
      <w:proofErr w:type="spellStart"/>
      <w:r w:rsidRPr="00BD1C1B">
        <w:rPr>
          <w:i/>
          <w:iCs/>
          <w:sz w:val="28"/>
          <w:szCs w:val="28"/>
        </w:rPr>
        <w:t>розвивальну</w:t>
      </w:r>
      <w:proofErr w:type="spellEnd"/>
      <w:r w:rsidRPr="00BD1C1B">
        <w:rPr>
          <w:i/>
          <w:iCs/>
          <w:sz w:val="28"/>
          <w:szCs w:val="28"/>
        </w:rPr>
        <w:t xml:space="preserve"> </w:t>
      </w:r>
      <w:r w:rsidRPr="00146BDC">
        <w:rPr>
          <w:sz w:val="28"/>
          <w:szCs w:val="28"/>
        </w:rPr>
        <w:t>(</w:t>
      </w:r>
      <w:proofErr w:type="spellStart"/>
      <w:r w:rsidRPr="00146BDC">
        <w:rPr>
          <w:sz w:val="28"/>
          <w:szCs w:val="28"/>
        </w:rPr>
        <w:t>розвиток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розумових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творчих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здібностей</w:t>
      </w:r>
      <w:proofErr w:type="spellEnd"/>
      <w:r w:rsidRPr="00146BDC">
        <w:rPr>
          <w:sz w:val="28"/>
          <w:szCs w:val="28"/>
        </w:rPr>
        <w:t xml:space="preserve">, критичного </w:t>
      </w:r>
      <w:proofErr w:type="spellStart"/>
      <w:r w:rsidRPr="00146BDC">
        <w:rPr>
          <w:sz w:val="28"/>
          <w:szCs w:val="28"/>
        </w:rPr>
        <w:t>мислення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індивідуального</w:t>
      </w:r>
      <w:proofErr w:type="spellEnd"/>
      <w:r w:rsidRPr="00146BDC">
        <w:rPr>
          <w:sz w:val="28"/>
          <w:szCs w:val="28"/>
        </w:rPr>
        <w:t xml:space="preserve"> стилю </w:t>
      </w:r>
      <w:proofErr w:type="spellStart"/>
      <w:r w:rsidRPr="00146BDC">
        <w:rPr>
          <w:sz w:val="28"/>
          <w:szCs w:val="28"/>
        </w:rPr>
        <w:t>пізнавальної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діяльності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навичок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роботи</w:t>
      </w:r>
      <w:proofErr w:type="spellEnd"/>
      <w:r w:rsidRPr="00146BDC">
        <w:rPr>
          <w:sz w:val="28"/>
          <w:szCs w:val="28"/>
        </w:rPr>
        <w:t xml:space="preserve"> з книжкою та </w:t>
      </w:r>
      <w:proofErr w:type="spellStart"/>
      <w:r w:rsidRPr="00146BDC">
        <w:rPr>
          <w:sz w:val="28"/>
          <w:szCs w:val="28"/>
        </w:rPr>
        <w:t>комп’ютером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із</w:t>
      </w:r>
      <w:proofErr w:type="spellEnd"/>
      <w:r w:rsidRPr="00146BDC">
        <w:rPr>
          <w:sz w:val="28"/>
          <w:szCs w:val="28"/>
        </w:rPr>
        <w:t xml:space="preserve"> метою </w:t>
      </w:r>
      <w:proofErr w:type="spellStart"/>
      <w:r w:rsidRPr="00146BDC">
        <w:rPr>
          <w:sz w:val="28"/>
          <w:szCs w:val="28"/>
        </w:rPr>
        <w:t>розширення</w:t>
      </w:r>
      <w:proofErr w:type="spellEnd"/>
      <w:r w:rsidRPr="00146BDC">
        <w:rPr>
          <w:sz w:val="28"/>
          <w:szCs w:val="28"/>
        </w:rPr>
        <w:t xml:space="preserve"> кола </w:t>
      </w:r>
      <w:proofErr w:type="spellStart"/>
      <w:r w:rsidRPr="00146BDC">
        <w:rPr>
          <w:sz w:val="28"/>
          <w:szCs w:val="28"/>
        </w:rPr>
        <w:t>читання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формування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культури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спілкування</w:t>
      </w:r>
      <w:proofErr w:type="spellEnd"/>
      <w:r w:rsidRPr="00146BDC">
        <w:rPr>
          <w:sz w:val="28"/>
          <w:szCs w:val="28"/>
        </w:rPr>
        <w:t xml:space="preserve">); 4) </w:t>
      </w:r>
      <w:proofErr w:type="spellStart"/>
      <w:r w:rsidRPr="00BD1C1B">
        <w:rPr>
          <w:i/>
          <w:iCs/>
          <w:sz w:val="28"/>
          <w:szCs w:val="28"/>
        </w:rPr>
        <w:t>соціально-адаптаційну</w:t>
      </w:r>
      <w:proofErr w:type="spellEnd"/>
      <w:r w:rsidRPr="00146BDC">
        <w:rPr>
          <w:sz w:val="28"/>
          <w:szCs w:val="28"/>
        </w:rPr>
        <w:t xml:space="preserve"> (</w:t>
      </w:r>
      <w:proofErr w:type="spellStart"/>
      <w:r w:rsidRPr="00146BDC">
        <w:rPr>
          <w:sz w:val="28"/>
          <w:szCs w:val="28"/>
        </w:rPr>
        <w:t>соціокультурна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адаптація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особистості</w:t>
      </w:r>
      <w:proofErr w:type="spellEnd"/>
      <w:r w:rsidRPr="00146BDC">
        <w:rPr>
          <w:sz w:val="28"/>
          <w:szCs w:val="28"/>
        </w:rPr>
        <w:t xml:space="preserve"> до умов </w:t>
      </w:r>
      <w:proofErr w:type="spellStart"/>
      <w:r w:rsidRPr="00146BDC">
        <w:rPr>
          <w:sz w:val="28"/>
          <w:szCs w:val="28"/>
        </w:rPr>
        <w:lastRenderedPageBreak/>
        <w:t>сучасного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суспільства</w:t>
      </w:r>
      <w:proofErr w:type="spellEnd"/>
      <w:r w:rsidRPr="00146BDC">
        <w:rPr>
          <w:sz w:val="28"/>
          <w:szCs w:val="28"/>
        </w:rPr>
        <w:t xml:space="preserve">); 5) </w:t>
      </w:r>
      <w:proofErr w:type="spellStart"/>
      <w:r w:rsidRPr="00BD1C1B">
        <w:rPr>
          <w:i/>
          <w:iCs/>
          <w:sz w:val="28"/>
          <w:szCs w:val="28"/>
        </w:rPr>
        <w:t>виховну</w:t>
      </w:r>
      <w:proofErr w:type="spellEnd"/>
      <w:r w:rsidRPr="00146BDC">
        <w:rPr>
          <w:sz w:val="28"/>
          <w:szCs w:val="28"/>
        </w:rPr>
        <w:t xml:space="preserve"> (</w:t>
      </w:r>
      <w:proofErr w:type="spellStart"/>
      <w:r w:rsidRPr="00146BDC">
        <w:rPr>
          <w:sz w:val="28"/>
          <w:szCs w:val="28"/>
        </w:rPr>
        <w:t>виховання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моральних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громадянських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якостей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національної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свідомості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відповідальності</w:t>
      </w:r>
      <w:proofErr w:type="spellEnd"/>
      <w:r w:rsidRPr="00146BDC">
        <w:rPr>
          <w:sz w:val="28"/>
          <w:szCs w:val="28"/>
        </w:rPr>
        <w:t xml:space="preserve"> за </w:t>
      </w:r>
      <w:proofErr w:type="spellStart"/>
      <w:r w:rsidRPr="00146BDC">
        <w:rPr>
          <w:sz w:val="28"/>
          <w:szCs w:val="28"/>
        </w:rPr>
        <w:t>збереження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духовних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надбань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України</w:t>
      </w:r>
      <w:proofErr w:type="spellEnd"/>
      <w:r w:rsidRPr="00146BDC">
        <w:rPr>
          <w:sz w:val="28"/>
          <w:szCs w:val="28"/>
        </w:rPr>
        <w:t xml:space="preserve"> й </w:t>
      </w:r>
      <w:proofErr w:type="spellStart"/>
      <w:r w:rsidRPr="00146BDC">
        <w:rPr>
          <w:sz w:val="28"/>
          <w:szCs w:val="28"/>
        </w:rPr>
        <w:t>людства</w:t>
      </w:r>
      <w:proofErr w:type="spellEnd"/>
      <w:r w:rsidRPr="00146BDC">
        <w:rPr>
          <w:sz w:val="28"/>
          <w:szCs w:val="28"/>
        </w:rPr>
        <w:t xml:space="preserve">). </w:t>
      </w:r>
    </w:p>
    <w:p w14:paraId="0405EF7F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146BDC">
        <w:rPr>
          <w:sz w:val="28"/>
          <w:szCs w:val="28"/>
        </w:rPr>
        <w:t>Вивчення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зарубіжної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спрямоване</w:t>
      </w:r>
      <w:proofErr w:type="spellEnd"/>
      <w:r w:rsidRPr="00146BDC">
        <w:rPr>
          <w:sz w:val="28"/>
          <w:szCs w:val="28"/>
        </w:rPr>
        <w:t xml:space="preserve"> не </w:t>
      </w:r>
      <w:proofErr w:type="spellStart"/>
      <w:r w:rsidRPr="00146BDC">
        <w:rPr>
          <w:sz w:val="28"/>
          <w:szCs w:val="28"/>
        </w:rPr>
        <w:t>лише</w:t>
      </w:r>
      <w:proofErr w:type="spellEnd"/>
      <w:r w:rsidRPr="00146BDC">
        <w:rPr>
          <w:sz w:val="28"/>
          <w:szCs w:val="28"/>
        </w:rPr>
        <w:t xml:space="preserve"> на </w:t>
      </w:r>
      <w:proofErr w:type="spellStart"/>
      <w:r w:rsidRPr="00146BDC">
        <w:rPr>
          <w:sz w:val="28"/>
          <w:szCs w:val="28"/>
        </w:rPr>
        <w:t>набуття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знань</w:t>
      </w:r>
      <w:proofErr w:type="spellEnd"/>
      <w:r w:rsidRPr="00146BDC">
        <w:rPr>
          <w:sz w:val="28"/>
          <w:szCs w:val="28"/>
        </w:rPr>
        <w:t xml:space="preserve"> про </w:t>
      </w:r>
      <w:proofErr w:type="spellStart"/>
      <w:r w:rsidRPr="00146BDC">
        <w:rPr>
          <w:sz w:val="28"/>
          <w:szCs w:val="28"/>
        </w:rPr>
        <w:t>доробок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письменників</w:t>
      </w:r>
      <w:proofErr w:type="spellEnd"/>
      <w:r>
        <w:rPr>
          <w:sz w:val="28"/>
          <w:szCs w:val="28"/>
          <w:lang w:val="uk-UA"/>
        </w:rPr>
        <w:t xml:space="preserve"> і письменниць</w:t>
      </w:r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окремі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художні</w:t>
      </w:r>
      <w:proofErr w:type="spellEnd"/>
      <w:r w:rsidRPr="00146BDC">
        <w:rPr>
          <w:sz w:val="28"/>
          <w:szCs w:val="28"/>
        </w:rPr>
        <w:t xml:space="preserve"> твори, </w:t>
      </w:r>
      <w:proofErr w:type="spellStart"/>
      <w:r w:rsidRPr="00146BDC">
        <w:rPr>
          <w:sz w:val="28"/>
          <w:szCs w:val="28"/>
        </w:rPr>
        <w:t>літературні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епохи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жанри</w:t>
      </w:r>
      <w:proofErr w:type="spellEnd"/>
      <w:r w:rsidRPr="00146BDC">
        <w:rPr>
          <w:sz w:val="28"/>
          <w:szCs w:val="28"/>
        </w:rPr>
        <w:t xml:space="preserve"> та </w:t>
      </w:r>
      <w:proofErr w:type="spellStart"/>
      <w:r w:rsidRPr="00146BDC">
        <w:rPr>
          <w:sz w:val="28"/>
          <w:szCs w:val="28"/>
        </w:rPr>
        <w:t>стилі</w:t>
      </w:r>
      <w:proofErr w:type="spellEnd"/>
      <w:r w:rsidRPr="00146BDC">
        <w:rPr>
          <w:sz w:val="28"/>
          <w:szCs w:val="28"/>
        </w:rPr>
        <w:t xml:space="preserve">, а </w:t>
      </w:r>
      <w:proofErr w:type="spellStart"/>
      <w:r w:rsidRPr="00146BDC">
        <w:rPr>
          <w:sz w:val="28"/>
          <w:szCs w:val="28"/>
        </w:rPr>
        <w:t>передовсім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покликане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залучити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учнів</w:t>
      </w:r>
      <w:proofErr w:type="spellEnd"/>
      <w:r w:rsidRPr="00146BDC">
        <w:rPr>
          <w:sz w:val="28"/>
          <w:szCs w:val="28"/>
        </w:rPr>
        <w:t xml:space="preserve"> до </w:t>
      </w:r>
      <w:proofErr w:type="spellStart"/>
      <w:r w:rsidRPr="00146BDC">
        <w:rPr>
          <w:sz w:val="28"/>
          <w:szCs w:val="28"/>
        </w:rPr>
        <w:t>процесу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суб’єктивізації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знань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пізнання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довколишнього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світу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самопізнання</w:t>
      </w:r>
      <w:proofErr w:type="spellEnd"/>
      <w:r w:rsidRPr="00146BDC">
        <w:rPr>
          <w:sz w:val="28"/>
          <w:szCs w:val="28"/>
        </w:rPr>
        <w:t xml:space="preserve"> в </w:t>
      </w:r>
      <w:proofErr w:type="spellStart"/>
      <w:r w:rsidRPr="00146BDC">
        <w:rPr>
          <w:sz w:val="28"/>
          <w:szCs w:val="28"/>
        </w:rPr>
        <w:t>процесі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навчання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народження</w:t>
      </w:r>
      <w:proofErr w:type="spellEnd"/>
      <w:r w:rsidRPr="00146BDC">
        <w:rPr>
          <w:sz w:val="28"/>
          <w:szCs w:val="28"/>
        </w:rPr>
        <w:t xml:space="preserve"> у </w:t>
      </w:r>
      <w:proofErr w:type="spellStart"/>
      <w:r w:rsidRPr="00146BDC">
        <w:rPr>
          <w:sz w:val="28"/>
          <w:szCs w:val="28"/>
        </w:rPr>
        <w:t>свідомості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школярів</w:t>
      </w:r>
      <w:proofErr w:type="spellEnd"/>
      <w:r w:rsidRPr="00146BD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школярок </w:t>
      </w:r>
      <w:r w:rsidRPr="00146BDC">
        <w:rPr>
          <w:sz w:val="28"/>
          <w:szCs w:val="28"/>
        </w:rPr>
        <w:t>«</w:t>
      </w:r>
      <w:proofErr w:type="spellStart"/>
      <w:r w:rsidRPr="00146BDC">
        <w:rPr>
          <w:sz w:val="28"/>
          <w:szCs w:val="28"/>
        </w:rPr>
        <w:t>власного</w:t>
      </w:r>
      <w:proofErr w:type="spellEnd"/>
      <w:r w:rsidRPr="00146BDC">
        <w:rPr>
          <w:sz w:val="28"/>
          <w:szCs w:val="28"/>
        </w:rPr>
        <w:t xml:space="preserve"> тексту» </w:t>
      </w:r>
      <w:proofErr w:type="spellStart"/>
      <w:r w:rsidRPr="00146BDC">
        <w:rPr>
          <w:sz w:val="28"/>
          <w:szCs w:val="28"/>
        </w:rPr>
        <w:t>культури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збагаченого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особистісним</w:t>
      </w:r>
      <w:proofErr w:type="spellEnd"/>
      <w:r w:rsidRPr="00146BDC">
        <w:rPr>
          <w:sz w:val="28"/>
          <w:szCs w:val="28"/>
        </w:rPr>
        <w:t xml:space="preserve"> «Я», </w:t>
      </w:r>
      <w:proofErr w:type="spellStart"/>
      <w:r w:rsidRPr="00146BDC">
        <w:rPr>
          <w:sz w:val="28"/>
          <w:szCs w:val="28"/>
        </w:rPr>
        <w:t>що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сприятиме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розширенню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емоційно-чуттєвого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досвіду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учнів</w:t>
      </w:r>
      <w:proofErr w:type="spellEnd"/>
      <w:r>
        <w:rPr>
          <w:sz w:val="28"/>
          <w:szCs w:val="28"/>
          <w:lang w:val="uk-UA"/>
        </w:rPr>
        <w:t xml:space="preserve"> і учениць</w:t>
      </w:r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формуванню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їхніх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ціннісних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орієнтацій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ставлень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залученню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їх</w:t>
      </w:r>
      <w:proofErr w:type="spellEnd"/>
      <w:r w:rsidRPr="00146BDC">
        <w:rPr>
          <w:sz w:val="28"/>
          <w:szCs w:val="28"/>
        </w:rPr>
        <w:t xml:space="preserve"> до </w:t>
      </w:r>
      <w:proofErr w:type="spellStart"/>
      <w:r w:rsidRPr="00146BDC">
        <w:rPr>
          <w:sz w:val="28"/>
          <w:szCs w:val="28"/>
        </w:rPr>
        <w:t>міжкультурного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діалогу</w:t>
      </w:r>
      <w:proofErr w:type="spellEnd"/>
      <w:r w:rsidRPr="00146BDC">
        <w:rPr>
          <w:sz w:val="28"/>
          <w:szCs w:val="28"/>
        </w:rPr>
        <w:t xml:space="preserve"> через </w:t>
      </w:r>
      <w:proofErr w:type="spellStart"/>
      <w:r w:rsidRPr="00146BDC">
        <w:rPr>
          <w:sz w:val="28"/>
          <w:szCs w:val="28"/>
        </w:rPr>
        <w:t>здобутки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світового</w:t>
      </w:r>
      <w:proofErr w:type="spellEnd"/>
      <w:r w:rsidRPr="00146BDC">
        <w:rPr>
          <w:sz w:val="28"/>
          <w:szCs w:val="28"/>
        </w:rPr>
        <w:t xml:space="preserve"> красного </w:t>
      </w:r>
      <w:proofErr w:type="spellStart"/>
      <w:r w:rsidRPr="00146BDC">
        <w:rPr>
          <w:sz w:val="28"/>
          <w:szCs w:val="28"/>
        </w:rPr>
        <w:t>письменства</w:t>
      </w:r>
      <w:proofErr w:type="spellEnd"/>
      <w:r w:rsidRPr="00146BDC">
        <w:rPr>
          <w:sz w:val="28"/>
          <w:szCs w:val="28"/>
        </w:rPr>
        <w:t xml:space="preserve">. </w:t>
      </w:r>
      <w:proofErr w:type="spellStart"/>
      <w:r w:rsidRPr="00146BDC">
        <w:rPr>
          <w:sz w:val="28"/>
          <w:szCs w:val="28"/>
        </w:rPr>
        <w:t>Сприяючи</w:t>
      </w:r>
      <w:proofErr w:type="spellEnd"/>
      <w:r w:rsidRPr="00146BDC">
        <w:rPr>
          <w:sz w:val="28"/>
          <w:szCs w:val="28"/>
        </w:rPr>
        <w:t xml:space="preserve"> культурному </w:t>
      </w:r>
      <w:proofErr w:type="spellStart"/>
      <w:r w:rsidRPr="00146BDC">
        <w:rPr>
          <w:sz w:val="28"/>
          <w:szCs w:val="28"/>
        </w:rPr>
        <w:t>зближенню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України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із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країнами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Європи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світу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зарубіжна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література</w:t>
      </w:r>
      <w:proofErr w:type="spellEnd"/>
      <w:r w:rsidRPr="00146BDC">
        <w:rPr>
          <w:sz w:val="28"/>
          <w:szCs w:val="28"/>
        </w:rPr>
        <w:t xml:space="preserve"> є </w:t>
      </w:r>
      <w:proofErr w:type="spellStart"/>
      <w:r w:rsidRPr="00146BDC">
        <w:rPr>
          <w:sz w:val="28"/>
          <w:szCs w:val="28"/>
        </w:rPr>
        <w:t>важливим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чинником</w:t>
      </w:r>
      <w:proofErr w:type="spellEnd"/>
      <w:r w:rsidRPr="00146BDC">
        <w:rPr>
          <w:sz w:val="28"/>
          <w:szCs w:val="28"/>
        </w:rPr>
        <w:t xml:space="preserve"> духовного </w:t>
      </w:r>
      <w:proofErr w:type="spellStart"/>
      <w:r w:rsidRPr="00146BDC">
        <w:rPr>
          <w:sz w:val="28"/>
          <w:szCs w:val="28"/>
        </w:rPr>
        <w:t>розвитку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української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нації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виховання</w:t>
      </w:r>
      <w:proofErr w:type="spellEnd"/>
      <w:r w:rsidRPr="00146BDC">
        <w:rPr>
          <w:sz w:val="28"/>
          <w:szCs w:val="28"/>
        </w:rPr>
        <w:t xml:space="preserve"> молодого </w:t>
      </w:r>
      <w:proofErr w:type="spellStart"/>
      <w:r w:rsidRPr="00146BDC">
        <w:rPr>
          <w:sz w:val="28"/>
          <w:szCs w:val="28"/>
        </w:rPr>
        <w:t>покоління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патріотів</w:t>
      </w:r>
      <w:proofErr w:type="spellEnd"/>
      <w:r w:rsidRPr="00146BDC">
        <w:rPr>
          <w:sz w:val="28"/>
          <w:szCs w:val="28"/>
        </w:rPr>
        <w:t xml:space="preserve">, </w:t>
      </w:r>
      <w:proofErr w:type="spellStart"/>
      <w:r w:rsidRPr="00146BDC">
        <w:rPr>
          <w:sz w:val="28"/>
          <w:szCs w:val="28"/>
        </w:rPr>
        <w:t>відданих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національним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ідеалам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водночас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відкритих</w:t>
      </w:r>
      <w:proofErr w:type="spellEnd"/>
      <w:r w:rsidRPr="00146BDC">
        <w:rPr>
          <w:sz w:val="28"/>
          <w:szCs w:val="28"/>
        </w:rPr>
        <w:t xml:space="preserve"> до </w:t>
      </w:r>
      <w:proofErr w:type="spellStart"/>
      <w:r w:rsidRPr="00146BDC">
        <w:rPr>
          <w:sz w:val="28"/>
          <w:szCs w:val="28"/>
        </w:rPr>
        <w:t>здобутків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інших</w:t>
      </w:r>
      <w:proofErr w:type="spellEnd"/>
      <w:r w:rsidRPr="00146BDC">
        <w:rPr>
          <w:sz w:val="28"/>
          <w:szCs w:val="28"/>
        </w:rPr>
        <w:t xml:space="preserve"> </w:t>
      </w:r>
      <w:proofErr w:type="spellStart"/>
      <w:r w:rsidRPr="00146BDC">
        <w:rPr>
          <w:sz w:val="28"/>
          <w:szCs w:val="28"/>
        </w:rPr>
        <w:t>країн</w:t>
      </w:r>
      <w:proofErr w:type="spellEnd"/>
      <w:r w:rsidRPr="00146BDC">
        <w:rPr>
          <w:sz w:val="28"/>
          <w:szCs w:val="28"/>
        </w:rPr>
        <w:t xml:space="preserve"> і </w:t>
      </w:r>
      <w:proofErr w:type="spellStart"/>
      <w:r w:rsidRPr="00146BDC">
        <w:rPr>
          <w:sz w:val="28"/>
          <w:szCs w:val="28"/>
        </w:rPr>
        <w:t>народів</w:t>
      </w:r>
      <w:proofErr w:type="spellEnd"/>
      <w:r w:rsidRPr="00146BDC">
        <w:rPr>
          <w:sz w:val="28"/>
          <w:szCs w:val="28"/>
        </w:rPr>
        <w:t>.</w:t>
      </w:r>
    </w:p>
    <w:p w14:paraId="72C19D38" w14:textId="77777777" w:rsidR="00FA6C85" w:rsidRPr="00B62067" w:rsidRDefault="00FA6C85" w:rsidP="007471CE">
      <w:pPr>
        <w:pStyle w:val="Default"/>
        <w:ind w:firstLine="708"/>
        <w:jc w:val="both"/>
        <w:rPr>
          <w:b/>
          <w:bCs/>
          <w:sz w:val="28"/>
          <w:szCs w:val="28"/>
        </w:rPr>
      </w:pPr>
      <w:proofErr w:type="spellStart"/>
      <w:r w:rsidRPr="00B62067">
        <w:rPr>
          <w:b/>
          <w:bCs/>
          <w:sz w:val="28"/>
          <w:szCs w:val="28"/>
        </w:rPr>
        <w:t>Завдання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вивчення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навчального</w:t>
      </w:r>
      <w:proofErr w:type="spellEnd"/>
      <w:r w:rsidRPr="00B62067">
        <w:rPr>
          <w:b/>
          <w:bCs/>
          <w:sz w:val="28"/>
          <w:szCs w:val="28"/>
        </w:rPr>
        <w:t xml:space="preserve"> предмета «</w:t>
      </w:r>
      <w:proofErr w:type="spellStart"/>
      <w:r w:rsidRPr="00B62067">
        <w:rPr>
          <w:b/>
          <w:bCs/>
          <w:sz w:val="28"/>
          <w:szCs w:val="28"/>
        </w:rPr>
        <w:t>Зарубіжна</w:t>
      </w:r>
      <w:proofErr w:type="spellEnd"/>
      <w:r w:rsidRPr="00B62067">
        <w:rPr>
          <w:b/>
          <w:bCs/>
          <w:sz w:val="28"/>
          <w:szCs w:val="28"/>
        </w:rPr>
        <w:t xml:space="preserve"> </w:t>
      </w:r>
      <w:proofErr w:type="spellStart"/>
      <w:r w:rsidRPr="00B62067">
        <w:rPr>
          <w:b/>
          <w:bCs/>
          <w:sz w:val="28"/>
          <w:szCs w:val="28"/>
        </w:rPr>
        <w:t>література</w:t>
      </w:r>
      <w:proofErr w:type="spellEnd"/>
      <w:r w:rsidRPr="00B62067">
        <w:rPr>
          <w:b/>
          <w:bCs/>
          <w:sz w:val="28"/>
          <w:szCs w:val="28"/>
        </w:rPr>
        <w:t>»</w:t>
      </w:r>
      <w:r w:rsidRPr="00B62067">
        <w:rPr>
          <w:sz w:val="28"/>
          <w:szCs w:val="28"/>
        </w:rPr>
        <w:t xml:space="preserve"> в </w:t>
      </w:r>
      <w:proofErr w:type="spellStart"/>
      <w:r w:rsidRPr="00B62067">
        <w:rPr>
          <w:sz w:val="28"/>
          <w:szCs w:val="28"/>
        </w:rPr>
        <w:t>основній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школі</w:t>
      </w:r>
      <w:proofErr w:type="spellEnd"/>
      <w:r w:rsidRPr="00B62067">
        <w:rPr>
          <w:b/>
          <w:bCs/>
          <w:sz w:val="28"/>
          <w:szCs w:val="28"/>
        </w:rPr>
        <w:t>:</w:t>
      </w:r>
    </w:p>
    <w:p w14:paraId="08B9757E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r w:rsidRPr="00B62067">
        <w:rPr>
          <w:sz w:val="28"/>
          <w:szCs w:val="28"/>
        </w:rPr>
        <w:t xml:space="preserve">- </w:t>
      </w:r>
      <w:proofErr w:type="spellStart"/>
      <w:r w:rsidRPr="00B62067">
        <w:rPr>
          <w:sz w:val="28"/>
          <w:szCs w:val="28"/>
        </w:rPr>
        <w:t>репрезентувати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актуальні</w:t>
      </w:r>
      <w:proofErr w:type="spellEnd"/>
      <w:r w:rsidRPr="00B62067">
        <w:rPr>
          <w:sz w:val="28"/>
          <w:szCs w:val="28"/>
        </w:rPr>
        <w:t xml:space="preserve"> для </w:t>
      </w:r>
      <w:proofErr w:type="spellStart"/>
      <w:r w:rsidRPr="00B62067">
        <w:rPr>
          <w:sz w:val="28"/>
          <w:szCs w:val="28"/>
        </w:rPr>
        <w:t>школярів</w:t>
      </w:r>
      <w:proofErr w:type="spellEnd"/>
      <w:r w:rsidRPr="00B6206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школярок </w:t>
      </w:r>
      <w:proofErr w:type="spellStart"/>
      <w:r w:rsidRPr="00B62067">
        <w:rPr>
          <w:sz w:val="28"/>
          <w:szCs w:val="28"/>
        </w:rPr>
        <w:t>художні</w:t>
      </w:r>
      <w:proofErr w:type="spellEnd"/>
      <w:r w:rsidRPr="00B62067">
        <w:rPr>
          <w:sz w:val="28"/>
          <w:szCs w:val="28"/>
        </w:rPr>
        <w:t xml:space="preserve"> твори (</w:t>
      </w:r>
      <w:proofErr w:type="spellStart"/>
      <w:r w:rsidRPr="00B62067">
        <w:rPr>
          <w:sz w:val="28"/>
          <w:szCs w:val="28"/>
        </w:rPr>
        <w:t>класичні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сучасні</w:t>
      </w:r>
      <w:proofErr w:type="spellEnd"/>
      <w:r w:rsidRPr="00B62067">
        <w:rPr>
          <w:sz w:val="28"/>
          <w:szCs w:val="28"/>
        </w:rPr>
        <w:t xml:space="preserve">), </w:t>
      </w:r>
      <w:proofErr w:type="spellStart"/>
      <w:r w:rsidRPr="00B62067">
        <w:rPr>
          <w:sz w:val="28"/>
          <w:szCs w:val="28"/>
        </w:rPr>
        <w:t>необхідні</w:t>
      </w:r>
      <w:proofErr w:type="spellEnd"/>
      <w:r w:rsidRPr="00B62067">
        <w:rPr>
          <w:sz w:val="28"/>
          <w:szCs w:val="28"/>
        </w:rPr>
        <w:t xml:space="preserve"> для </w:t>
      </w:r>
      <w:proofErr w:type="spellStart"/>
      <w:r w:rsidRPr="00B62067">
        <w:rPr>
          <w:sz w:val="28"/>
          <w:szCs w:val="28"/>
        </w:rPr>
        <w:t>духовної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психологічної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адаптації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людини</w:t>
      </w:r>
      <w:proofErr w:type="spellEnd"/>
      <w:r w:rsidRPr="00B62067">
        <w:rPr>
          <w:sz w:val="28"/>
          <w:szCs w:val="28"/>
        </w:rPr>
        <w:t xml:space="preserve"> в </w:t>
      </w:r>
      <w:proofErr w:type="spellStart"/>
      <w:r w:rsidRPr="00B62067">
        <w:rPr>
          <w:sz w:val="28"/>
          <w:szCs w:val="28"/>
        </w:rPr>
        <w:t>сучасному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полікультурному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суспільстві</w:t>
      </w:r>
      <w:proofErr w:type="spellEnd"/>
      <w:r w:rsidRPr="00B62067">
        <w:rPr>
          <w:sz w:val="28"/>
          <w:szCs w:val="28"/>
        </w:rPr>
        <w:t xml:space="preserve">; </w:t>
      </w:r>
    </w:p>
    <w:p w14:paraId="4DDD17E6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r w:rsidRPr="00B62067">
        <w:rPr>
          <w:sz w:val="28"/>
          <w:szCs w:val="28"/>
        </w:rPr>
        <w:t xml:space="preserve">- </w:t>
      </w:r>
      <w:proofErr w:type="spellStart"/>
      <w:r w:rsidRPr="00B62067">
        <w:rPr>
          <w:sz w:val="28"/>
          <w:szCs w:val="28"/>
        </w:rPr>
        <w:t>сформувати</w:t>
      </w:r>
      <w:proofErr w:type="spellEnd"/>
      <w:r w:rsidRPr="00B62067">
        <w:rPr>
          <w:sz w:val="28"/>
          <w:szCs w:val="28"/>
        </w:rPr>
        <w:t xml:space="preserve"> в </w:t>
      </w:r>
      <w:proofErr w:type="spellStart"/>
      <w:r w:rsidRPr="00B62067">
        <w:rPr>
          <w:sz w:val="28"/>
          <w:szCs w:val="28"/>
        </w:rPr>
        <w:t>учнів</w:t>
      </w:r>
      <w:proofErr w:type="spellEnd"/>
      <w:r w:rsidRPr="00B62067">
        <w:rPr>
          <w:sz w:val="28"/>
          <w:szCs w:val="28"/>
        </w:rPr>
        <w:t xml:space="preserve"> </w:t>
      </w:r>
      <w:bookmarkStart w:id="5" w:name="_Hlk175437514"/>
      <w:r>
        <w:rPr>
          <w:sz w:val="28"/>
          <w:szCs w:val="28"/>
          <w:lang w:val="uk-UA"/>
        </w:rPr>
        <w:t xml:space="preserve">і учениць </w:t>
      </w:r>
      <w:bookmarkEnd w:id="5"/>
      <w:proofErr w:type="spellStart"/>
      <w:r w:rsidRPr="00B62067">
        <w:rPr>
          <w:sz w:val="28"/>
          <w:szCs w:val="28"/>
        </w:rPr>
        <w:t>сталу</w:t>
      </w:r>
      <w:proofErr w:type="spellEnd"/>
      <w:r w:rsidRPr="00B62067">
        <w:rPr>
          <w:sz w:val="28"/>
          <w:szCs w:val="28"/>
        </w:rPr>
        <w:t xml:space="preserve"> потребу в </w:t>
      </w:r>
      <w:proofErr w:type="spellStart"/>
      <w:r w:rsidRPr="00B62067">
        <w:rPr>
          <w:sz w:val="28"/>
          <w:szCs w:val="28"/>
        </w:rPr>
        <w:t>діалозі</w:t>
      </w:r>
      <w:proofErr w:type="spellEnd"/>
      <w:r w:rsidRPr="00B62067">
        <w:rPr>
          <w:sz w:val="28"/>
          <w:szCs w:val="28"/>
        </w:rPr>
        <w:t xml:space="preserve"> з </w:t>
      </w:r>
      <w:proofErr w:type="spellStart"/>
      <w:r w:rsidRPr="00B62067">
        <w:rPr>
          <w:sz w:val="28"/>
          <w:szCs w:val="28"/>
        </w:rPr>
        <w:t>творами</w:t>
      </w:r>
      <w:proofErr w:type="spellEnd"/>
      <w:r w:rsidRPr="00B62067">
        <w:rPr>
          <w:sz w:val="28"/>
          <w:szCs w:val="28"/>
        </w:rPr>
        <w:t xml:space="preserve"> словесного </w:t>
      </w:r>
      <w:proofErr w:type="spellStart"/>
      <w:r w:rsidRPr="00B62067">
        <w:rPr>
          <w:sz w:val="28"/>
          <w:szCs w:val="28"/>
        </w:rPr>
        <w:t>мистецтва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необхідність</w:t>
      </w:r>
      <w:proofErr w:type="spellEnd"/>
      <w:r w:rsidRPr="00B62067">
        <w:rPr>
          <w:sz w:val="28"/>
          <w:szCs w:val="28"/>
        </w:rPr>
        <w:t xml:space="preserve"> у </w:t>
      </w:r>
      <w:proofErr w:type="spellStart"/>
      <w:r w:rsidRPr="00B62067">
        <w:rPr>
          <w:sz w:val="28"/>
          <w:szCs w:val="28"/>
        </w:rPr>
        <w:t>власній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рефлексії</w:t>
      </w:r>
      <w:proofErr w:type="spellEnd"/>
      <w:r w:rsidRPr="00B62067">
        <w:rPr>
          <w:sz w:val="28"/>
          <w:szCs w:val="28"/>
        </w:rPr>
        <w:t xml:space="preserve"> над </w:t>
      </w:r>
      <w:proofErr w:type="spellStart"/>
      <w:r w:rsidRPr="00B62067">
        <w:rPr>
          <w:sz w:val="28"/>
          <w:szCs w:val="28"/>
        </w:rPr>
        <w:t>почуттями</w:t>
      </w:r>
      <w:proofErr w:type="spellEnd"/>
      <w:r w:rsidRPr="00B62067">
        <w:rPr>
          <w:sz w:val="28"/>
          <w:szCs w:val="28"/>
        </w:rPr>
        <w:t xml:space="preserve"> й думками, </w:t>
      </w:r>
      <w:proofErr w:type="spellStart"/>
      <w:r w:rsidRPr="00B62067">
        <w:rPr>
          <w:sz w:val="28"/>
          <w:szCs w:val="28"/>
        </w:rPr>
        <w:t>які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виникають</w:t>
      </w:r>
      <w:proofErr w:type="spellEnd"/>
      <w:r w:rsidRPr="00B62067">
        <w:rPr>
          <w:sz w:val="28"/>
          <w:szCs w:val="28"/>
        </w:rPr>
        <w:t xml:space="preserve"> в </w:t>
      </w:r>
      <w:proofErr w:type="spellStart"/>
      <w:r w:rsidRPr="00B62067">
        <w:rPr>
          <w:sz w:val="28"/>
          <w:szCs w:val="28"/>
        </w:rPr>
        <w:t>семантичному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естетичному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полі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художнього</w:t>
      </w:r>
      <w:proofErr w:type="spellEnd"/>
      <w:r w:rsidRPr="00B62067">
        <w:rPr>
          <w:sz w:val="28"/>
          <w:szCs w:val="28"/>
        </w:rPr>
        <w:t xml:space="preserve"> тексту; </w:t>
      </w:r>
    </w:p>
    <w:p w14:paraId="35EAA414" w14:textId="77777777" w:rsidR="00FA6C85" w:rsidRPr="00B62067" w:rsidRDefault="00FA6C85" w:rsidP="007471C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B62067">
        <w:rPr>
          <w:sz w:val="28"/>
          <w:szCs w:val="28"/>
        </w:rPr>
        <w:t xml:space="preserve">- </w:t>
      </w:r>
      <w:proofErr w:type="spellStart"/>
      <w:r w:rsidRPr="00B62067">
        <w:rPr>
          <w:sz w:val="28"/>
          <w:szCs w:val="28"/>
        </w:rPr>
        <w:t>навчити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школярів</w:t>
      </w:r>
      <w:proofErr w:type="spellEnd"/>
      <w:r w:rsidRPr="00B6206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школярок </w:t>
      </w:r>
      <w:proofErr w:type="spellStart"/>
      <w:r w:rsidRPr="00B62067">
        <w:rPr>
          <w:sz w:val="28"/>
          <w:szCs w:val="28"/>
        </w:rPr>
        <w:t>естетично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сприймати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літературні</w:t>
      </w:r>
      <w:proofErr w:type="spellEnd"/>
      <w:r w:rsidRPr="00B62067">
        <w:rPr>
          <w:sz w:val="28"/>
          <w:szCs w:val="28"/>
        </w:rPr>
        <w:t xml:space="preserve"> твори, </w:t>
      </w:r>
      <w:proofErr w:type="spellStart"/>
      <w:r w:rsidRPr="00B62067">
        <w:rPr>
          <w:sz w:val="28"/>
          <w:szCs w:val="28"/>
        </w:rPr>
        <w:t>виявляти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їх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художню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своєрідність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розглядати</w:t>
      </w:r>
      <w:proofErr w:type="spellEnd"/>
      <w:r w:rsidRPr="00B62067">
        <w:rPr>
          <w:sz w:val="28"/>
          <w:szCs w:val="28"/>
        </w:rPr>
        <w:t xml:space="preserve"> в </w:t>
      </w:r>
      <w:proofErr w:type="spellStart"/>
      <w:r w:rsidRPr="00B62067">
        <w:rPr>
          <w:sz w:val="28"/>
          <w:szCs w:val="28"/>
        </w:rPr>
        <w:t>контексті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розвитку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загальнолюдської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культури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національних</w:t>
      </w:r>
      <w:proofErr w:type="spellEnd"/>
      <w:r w:rsidRPr="00B62067">
        <w:rPr>
          <w:sz w:val="28"/>
          <w:szCs w:val="28"/>
        </w:rPr>
        <w:t xml:space="preserve"> культур </w:t>
      </w:r>
      <w:proofErr w:type="spellStart"/>
      <w:r w:rsidRPr="00B62067">
        <w:rPr>
          <w:sz w:val="28"/>
          <w:szCs w:val="28"/>
        </w:rPr>
        <w:t>різних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країн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народів</w:t>
      </w:r>
      <w:proofErr w:type="spellEnd"/>
      <w:r w:rsidRPr="00B62067"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14:paraId="05A55EB9" w14:textId="77777777" w:rsidR="00FA6C85" w:rsidRPr="00B62067" w:rsidRDefault="00FA6C85" w:rsidP="007471C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B62067">
        <w:rPr>
          <w:sz w:val="28"/>
          <w:szCs w:val="28"/>
          <w:lang w:val="uk-UA"/>
        </w:rPr>
        <w:t xml:space="preserve">- розширити особистісний культурно-естетичний тезаурус учнів </w:t>
      </w:r>
      <w:r>
        <w:rPr>
          <w:sz w:val="28"/>
          <w:szCs w:val="28"/>
          <w:lang w:val="uk-UA"/>
        </w:rPr>
        <w:t>і учениць</w:t>
      </w:r>
      <w:r w:rsidRPr="00B62067">
        <w:rPr>
          <w:sz w:val="28"/>
          <w:szCs w:val="28"/>
          <w:lang w:val="uk-UA"/>
        </w:rPr>
        <w:t xml:space="preserve"> на основі набутих знань про художню літературу світу, практичних умінь і навичок сприймання, аналізу, інтерпретації, дослідження художніх творів зарубіжних письменників від давнини до сучасності, а також у процесі творчого діалогу із художніми текстами і відповідними </w:t>
      </w:r>
      <w:proofErr w:type="spellStart"/>
      <w:r w:rsidRPr="00B62067">
        <w:rPr>
          <w:sz w:val="28"/>
          <w:szCs w:val="28"/>
          <w:lang w:val="uk-UA"/>
        </w:rPr>
        <w:t>медіатекстами</w:t>
      </w:r>
      <w:proofErr w:type="spellEnd"/>
      <w:r w:rsidRPr="00B62067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14:paraId="342F8F50" w14:textId="77777777" w:rsidR="00FA6C85" w:rsidRPr="00B62067" w:rsidRDefault="00FA6C85" w:rsidP="007471C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B62067">
        <w:rPr>
          <w:sz w:val="28"/>
          <w:szCs w:val="28"/>
          <w:lang w:val="uk-UA"/>
        </w:rPr>
        <w:t>- розвивати високі моральні якості школярів</w:t>
      </w:r>
      <w:r>
        <w:rPr>
          <w:sz w:val="28"/>
          <w:szCs w:val="28"/>
          <w:lang w:val="uk-UA"/>
        </w:rPr>
        <w:t xml:space="preserve"> і школярок</w:t>
      </w:r>
      <w:r w:rsidRPr="00B62067">
        <w:rPr>
          <w:sz w:val="28"/>
          <w:szCs w:val="28"/>
          <w:lang w:val="uk-UA"/>
        </w:rPr>
        <w:t xml:space="preserve">, їхні ціннісні орієнтації, ставлення, </w:t>
      </w:r>
      <w:proofErr w:type="spellStart"/>
      <w:r w:rsidRPr="00B62067">
        <w:rPr>
          <w:sz w:val="28"/>
          <w:szCs w:val="28"/>
          <w:lang w:val="uk-UA"/>
        </w:rPr>
        <w:t>емоційно</w:t>
      </w:r>
      <w:proofErr w:type="spellEnd"/>
      <w:r w:rsidRPr="00B62067">
        <w:rPr>
          <w:sz w:val="28"/>
          <w:szCs w:val="28"/>
          <w:lang w:val="uk-UA"/>
        </w:rPr>
        <w:t xml:space="preserve">-чуттєву сферу особистості; </w:t>
      </w:r>
    </w:p>
    <w:p w14:paraId="1F99BB11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r w:rsidRPr="00B62067">
        <w:rPr>
          <w:sz w:val="28"/>
          <w:szCs w:val="28"/>
        </w:rPr>
        <w:t xml:space="preserve">- </w:t>
      </w:r>
      <w:proofErr w:type="spellStart"/>
      <w:r w:rsidRPr="00B62067">
        <w:rPr>
          <w:sz w:val="28"/>
          <w:szCs w:val="28"/>
        </w:rPr>
        <w:t>виховувати</w:t>
      </w:r>
      <w:proofErr w:type="spellEnd"/>
      <w:r w:rsidRPr="00B62067">
        <w:rPr>
          <w:sz w:val="28"/>
          <w:szCs w:val="28"/>
        </w:rPr>
        <w:t xml:space="preserve"> в </w:t>
      </w:r>
      <w:proofErr w:type="spellStart"/>
      <w:r w:rsidRPr="00B62067">
        <w:rPr>
          <w:sz w:val="28"/>
          <w:szCs w:val="28"/>
        </w:rPr>
        <w:t>учнів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учениць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патріотизм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повагу</w:t>
      </w:r>
      <w:proofErr w:type="spellEnd"/>
      <w:r w:rsidRPr="00B62067">
        <w:rPr>
          <w:sz w:val="28"/>
          <w:szCs w:val="28"/>
        </w:rPr>
        <w:t xml:space="preserve"> до </w:t>
      </w:r>
      <w:proofErr w:type="spellStart"/>
      <w:r w:rsidRPr="00B62067">
        <w:rPr>
          <w:sz w:val="28"/>
          <w:szCs w:val="28"/>
        </w:rPr>
        <w:t>національних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традицій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різних</w:t>
      </w:r>
      <w:proofErr w:type="spellEnd"/>
      <w:r w:rsidRPr="00B62067">
        <w:rPr>
          <w:sz w:val="28"/>
          <w:szCs w:val="28"/>
        </w:rPr>
        <w:t xml:space="preserve"> культур, </w:t>
      </w:r>
      <w:proofErr w:type="spellStart"/>
      <w:r w:rsidRPr="00B62067">
        <w:rPr>
          <w:sz w:val="28"/>
          <w:szCs w:val="28"/>
        </w:rPr>
        <w:t>толерантне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ставлення</w:t>
      </w:r>
      <w:proofErr w:type="spellEnd"/>
      <w:r w:rsidRPr="00B62067">
        <w:rPr>
          <w:sz w:val="28"/>
          <w:szCs w:val="28"/>
        </w:rPr>
        <w:t xml:space="preserve"> до «</w:t>
      </w:r>
      <w:proofErr w:type="spellStart"/>
      <w:r w:rsidRPr="00B62067">
        <w:rPr>
          <w:sz w:val="28"/>
          <w:szCs w:val="28"/>
        </w:rPr>
        <w:t>інакшості</w:t>
      </w:r>
      <w:proofErr w:type="spellEnd"/>
      <w:r w:rsidRPr="00B62067">
        <w:rPr>
          <w:sz w:val="28"/>
          <w:szCs w:val="28"/>
        </w:rPr>
        <w:t xml:space="preserve">», до </w:t>
      </w:r>
      <w:proofErr w:type="spellStart"/>
      <w:r w:rsidRPr="00B62067">
        <w:rPr>
          <w:sz w:val="28"/>
          <w:szCs w:val="28"/>
        </w:rPr>
        <w:t>відмінного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від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власного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погляду</w:t>
      </w:r>
      <w:proofErr w:type="spellEnd"/>
      <w:r w:rsidRPr="00B62067">
        <w:rPr>
          <w:sz w:val="28"/>
          <w:szCs w:val="28"/>
        </w:rPr>
        <w:t xml:space="preserve">. </w:t>
      </w:r>
    </w:p>
    <w:p w14:paraId="67AA4E32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r w:rsidRPr="00F9624B">
        <w:rPr>
          <w:sz w:val="28"/>
          <w:szCs w:val="28"/>
        </w:rPr>
        <w:t xml:space="preserve">Структура </w:t>
      </w:r>
      <w:proofErr w:type="spellStart"/>
      <w:r w:rsidRPr="00F9624B">
        <w:rPr>
          <w:sz w:val="28"/>
          <w:szCs w:val="28"/>
        </w:rPr>
        <w:t>навчального</w:t>
      </w:r>
      <w:proofErr w:type="spellEnd"/>
      <w:r w:rsidRPr="00F9624B">
        <w:rPr>
          <w:sz w:val="28"/>
          <w:szCs w:val="28"/>
        </w:rPr>
        <w:t xml:space="preserve"> предмета «</w:t>
      </w:r>
      <w:proofErr w:type="spellStart"/>
      <w:r w:rsidRPr="00F9624B">
        <w:rPr>
          <w:sz w:val="28"/>
          <w:szCs w:val="28"/>
        </w:rPr>
        <w:t>Зарубіжна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література</w:t>
      </w:r>
      <w:proofErr w:type="spellEnd"/>
      <w:r w:rsidRPr="00F9624B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  <w:lang w:val="uk-UA"/>
        </w:rPr>
        <w:t>відпов</w:t>
      </w:r>
      <w:r w:rsidRPr="00F9624B">
        <w:rPr>
          <w:sz w:val="28"/>
          <w:szCs w:val="28"/>
        </w:rPr>
        <w:t>ідно</w:t>
      </w:r>
      <w:proofErr w:type="spellEnd"/>
      <w:r w:rsidRPr="00F962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proofErr w:type="spellStart"/>
      <w:r w:rsidRPr="00F9624B">
        <w:rPr>
          <w:sz w:val="28"/>
          <w:szCs w:val="28"/>
        </w:rPr>
        <w:t>Державн</w:t>
      </w:r>
      <w:proofErr w:type="spellEnd"/>
      <w:r>
        <w:rPr>
          <w:sz w:val="28"/>
          <w:szCs w:val="28"/>
          <w:lang w:val="uk-UA"/>
        </w:rPr>
        <w:t>ого</w:t>
      </w:r>
      <w:r w:rsidRPr="00F9624B">
        <w:rPr>
          <w:sz w:val="28"/>
          <w:szCs w:val="28"/>
        </w:rPr>
        <w:t xml:space="preserve"> стандарт</w:t>
      </w:r>
      <w:r>
        <w:rPr>
          <w:sz w:val="28"/>
          <w:szCs w:val="28"/>
          <w:lang w:val="uk-UA"/>
        </w:rPr>
        <w:t>у</w:t>
      </w:r>
      <w:r w:rsidRPr="00F9624B">
        <w:rPr>
          <w:sz w:val="28"/>
          <w:szCs w:val="28"/>
        </w:rPr>
        <w:t xml:space="preserve"> базов</w:t>
      </w:r>
      <w:proofErr w:type="spellStart"/>
      <w:r>
        <w:rPr>
          <w:sz w:val="28"/>
          <w:szCs w:val="28"/>
          <w:lang w:val="uk-UA"/>
        </w:rPr>
        <w:t>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середн</w:t>
      </w:r>
      <w:r>
        <w:rPr>
          <w:sz w:val="28"/>
          <w:szCs w:val="28"/>
          <w:lang w:val="uk-UA"/>
        </w:rPr>
        <w:t>ьої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освіт</w:t>
      </w:r>
      <w:proofErr w:type="spellEnd"/>
      <w:r>
        <w:rPr>
          <w:sz w:val="28"/>
          <w:szCs w:val="28"/>
          <w:lang w:val="uk-UA"/>
        </w:rPr>
        <w:t>и</w:t>
      </w:r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охоплює</w:t>
      </w:r>
      <w:proofErr w:type="spellEnd"/>
      <w:r w:rsidRPr="00F9624B">
        <w:rPr>
          <w:sz w:val="28"/>
          <w:szCs w:val="28"/>
        </w:rPr>
        <w:t xml:space="preserve"> два цикли – 5-6 </w:t>
      </w:r>
      <w:proofErr w:type="spellStart"/>
      <w:r w:rsidRPr="00F9624B">
        <w:rPr>
          <w:sz w:val="28"/>
          <w:szCs w:val="28"/>
        </w:rPr>
        <w:t>класи</w:t>
      </w:r>
      <w:proofErr w:type="spellEnd"/>
      <w:r w:rsidRPr="00F9624B">
        <w:rPr>
          <w:sz w:val="28"/>
          <w:szCs w:val="28"/>
        </w:rPr>
        <w:t xml:space="preserve"> (</w:t>
      </w:r>
      <w:proofErr w:type="spellStart"/>
      <w:r w:rsidRPr="00F9624B">
        <w:rPr>
          <w:sz w:val="28"/>
          <w:szCs w:val="28"/>
        </w:rPr>
        <w:t>адаптаційний</w:t>
      </w:r>
      <w:proofErr w:type="spellEnd"/>
      <w:r w:rsidRPr="00F9624B">
        <w:rPr>
          <w:sz w:val="28"/>
          <w:szCs w:val="28"/>
        </w:rPr>
        <w:t xml:space="preserve"> цикл) і 7-9 </w:t>
      </w:r>
      <w:proofErr w:type="spellStart"/>
      <w:r w:rsidRPr="00F9624B">
        <w:rPr>
          <w:sz w:val="28"/>
          <w:szCs w:val="28"/>
        </w:rPr>
        <w:t>класи</w:t>
      </w:r>
      <w:proofErr w:type="spellEnd"/>
      <w:r w:rsidRPr="00F9624B">
        <w:rPr>
          <w:sz w:val="28"/>
          <w:szCs w:val="28"/>
        </w:rPr>
        <w:t xml:space="preserve"> (</w:t>
      </w:r>
      <w:proofErr w:type="spellStart"/>
      <w:r w:rsidRPr="00F9624B">
        <w:rPr>
          <w:sz w:val="28"/>
          <w:szCs w:val="28"/>
        </w:rPr>
        <w:t>базове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предметне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навчання</w:t>
      </w:r>
      <w:proofErr w:type="spellEnd"/>
      <w:r w:rsidRPr="00F9624B">
        <w:rPr>
          <w:sz w:val="28"/>
          <w:szCs w:val="28"/>
        </w:rPr>
        <w:t xml:space="preserve">). </w:t>
      </w:r>
      <w:proofErr w:type="spellStart"/>
      <w:r w:rsidRPr="00F9624B">
        <w:rPr>
          <w:sz w:val="28"/>
          <w:szCs w:val="28"/>
        </w:rPr>
        <w:t>Відповідно</w:t>
      </w:r>
      <w:proofErr w:type="spellEnd"/>
      <w:r w:rsidRPr="00F9624B">
        <w:rPr>
          <w:sz w:val="28"/>
          <w:szCs w:val="28"/>
        </w:rPr>
        <w:t xml:space="preserve"> курс </w:t>
      </w:r>
      <w:proofErr w:type="spellStart"/>
      <w:r w:rsidRPr="00F9624B">
        <w:rPr>
          <w:sz w:val="28"/>
          <w:szCs w:val="28"/>
        </w:rPr>
        <w:t>зарубіжної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літератури</w:t>
      </w:r>
      <w:proofErr w:type="spellEnd"/>
      <w:r w:rsidRPr="00F9624B">
        <w:rPr>
          <w:sz w:val="28"/>
          <w:szCs w:val="28"/>
        </w:rPr>
        <w:t xml:space="preserve"> в </w:t>
      </w:r>
      <w:proofErr w:type="spellStart"/>
      <w:r w:rsidRPr="00F9624B">
        <w:rPr>
          <w:sz w:val="28"/>
          <w:szCs w:val="28"/>
        </w:rPr>
        <w:t>основній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школі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має</w:t>
      </w:r>
      <w:proofErr w:type="spellEnd"/>
      <w:r w:rsidRPr="00F9624B">
        <w:rPr>
          <w:sz w:val="28"/>
          <w:szCs w:val="28"/>
        </w:rPr>
        <w:t xml:space="preserve"> два </w:t>
      </w:r>
      <w:proofErr w:type="spellStart"/>
      <w:r w:rsidRPr="00F9624B">
        <w:rPr>
          <w:sz w:val="28"/>
          <w:szCs w:val="28"/>
        </w:rPr>
        <w:t>етапи</w:t>
      </w:r>
      <w:proofErr w:type="spellEnd"/>
      <w:r w:rsidRPr="00F9624B">
        <w:rPr>
          <w:sz w:val="28"/>
          <w:szCs w:val="28"/>
        </w:rPr>
        <w:t xml:space="preserve">: 5-6 </w:t>
      </w:r>
      <w:proofErr w:type="spellStart"/>
      <w:r w:rsidRPr="00F9624B">
        <w:rPr>
          <w:sz w:val="28"/>
          <w:szCs w:val="28"/>
        </w:rPr>
        <w:t>класи</w:t>
      </w:r>
      <w:proofErr w:type="spellEnd"/>
      <w:r w:rsidRPr="00F9624B">
        <w:rPr>
          <w:sz w:val="28"/>
          <w:szCs w:val="28"/>
        </w:rPr>
        <w:t xml:space="preserve"> – </w:t>
      </w:r>
      <w:proofErr w:type="spellStart"/>
      <w:r w:rsidRPr="00F9624B">
        <w:rPr>
          <w:sz w:val="28"/>
          <w:szCs w:val="28"/>
        </w:rPr>
        <w:t>прилучення</w:t>
      </w:r>
      <w:proofErr w:type="spellEnd"/>
      <w:r w:rsidRPr="00F9624B">
        <w:rPr>
          <w:sz w:val="28"/>
          <w:szCs w:val="28"/>
        </w:rPr>
        <w:t xml:space="preserve"> до </w:t>
      </w:r>
      <w:proofErr w:type="spellStart"/>
      <w:r w:rsidRPr="00F9624B">
        <w:rPr>
          <w:sz w:val="28"/>
          <w:szCs w:val="28"/>
        </w:rPr>
        <w:t>читання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художньої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літератури</w:t>
      </w:r>
      <w:proofErr w:type="spellEnd"/>
      <w:r w:rsidRPr="00F9624B">
        <w:rPr>
          <w:sz w:val="28"/>
          <w:szCs w:val="28"/>
        </w:rPr>
        <w:t xml:space="preserve">; 7-9 </w:t>
      </w:r>
      <w:proofErr w:type="spellStart"/>
      <w:r w:rsidRPr="00F9624B">
        <w:rPr>
          <w:sz w:val="28"/>
          <w:szCs w:val="28"/>
        </w:rPr>
        <w:t>класи</w:t>
      </w:r>
      <w:proofErr w:type="spellEnd"/>
      <w:r w:rsidRPr="00F9624B">
        <w:rPr>
          <w:sz w:val="28"/>
          <w:szCs w:val="28"/>
        </w:rPr>
        <w:t xml:space="preserve"> – </w:t>
      </w:r>
      <w:proofErr w:type="spellStart"/>
      <w:r w:rsidRPr="00F9624B">
        <w:rPr>
          <w:sz w:val="28"/>
          <w:szCs w:val="28"/>
        </w:rPr>
        <w:t>системне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читання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художньої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літератури</w:t>
      </w:r>
      <w:proofErr w:type="spellEnd"/>
      <w:r w:rsidRPr="00F9624B">
        <w:rPr>
          <w:sz w:val="28"/>
          <w:szCs w:val="28"/>
        </w:rPr>
        <w:t xml:space="preserve">. </w:t>
      </w:r>
      <w:proofErr w:type="spellStart"/>
      <w:r w:rsidRPr="00F9624B">
        <w:rPr>
          <w:sz w:val="28"/>
          <w:szCs w:val="28"/>
        </w:rPr>
        <w:t>Передбачається</w:t>
      </w:r>
      <w:proofErr w:type="spellEnd"/>
      <w:r w:rsidRPr="00F9624B">
        <w:rPr>
          <w:sz w:val="28"/>
          <w:szCs w:val="28"/>
        </w:rPr>
        <w:t xml:space="preserve">, </w:t>
      </w:r>
      <w:proofErr w:type="spellStart"/>
      <w:r w:rsidRPr="00F9624B">
        <w:rPr>
          <w:sz w:val="28"/>
          <w:szCs w:val="28"/>
        </w:rPr>
        <w:t>що</w:t>
      </w:r>
      <w:proofErr w:type="spellEnd"/>
      <w:r w:rsidRPr="00F9624B">
        <w:rPr>
          <w:sz w:val="28"/>
          <w:szCs w:val="28"/>
        </w:rPr>
        <w:t xml:space="preserve"> в </w:t>
      </w:r>
      <w:proofErr w:type="spellStart"/>
      <w:r w:rsidRPr="00F9624B">
        <w:rPr>
          <w:sz w:val="28"/>
          <w:szCs w:val="28"/>
        </w:rPr>
        <w:t>профільній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школі</w:t>
      </w:r>
      <w:proofErr w:type="spellEnd"/>
      <w:r w:rsidRPr="00F9624B">
        <w:rPr>
          <w:sz w:val="28"/>
          <w:szCs w:val="28"/>
        </w:rPr>
        <w:t xml:space="preserve"> (10-12 </w:t>
      </w:r>
      <w:proofErr w:type="spellStart"/>
      <w:r w:rsidRPr="00F9624B">
        <w:rPr>
          <w:sz w:val="28"/>
          <w:szCs w:val="28"/>
        </w:rPr>
        <w:t>класи</w:t>
      </w:r>
      <w:proofErr w:type="spellEnd"/>
      <w:r w:rsidRPr="00F9624B">
        <w:rPr>
          <w:sz w:val="28"/>
          <w:szCs w:val="28"/>
        </w:rPr>
        <w:t xml:space="preserve">) буде </w:t>
      </w:r>
      <w:proofErr w:type="spellStart"/>
      <w:r w:rsidRPr="00F9624B">
        <w:rPr>
          <w:sz w:val="28"/>
          <w:szCs w:val="28"/>
        </w:rPr>
        <w:t>запроваджено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етап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творчо</w:t>
      </w:r>
      <w:proofErr w:type="spellEnd"/>
      <w:r w:rsidRPr="00F9624B">
        <w:rPr>
          <w:sz w:val="28"/>
          <w:szCs w:val="28"/>
        </w:rPr>
        <w:t xml:space="preserve">-критичного </w:t>
      </w:r>
      <w:proofErr w:type="spellStart"/>
      <w:r w:rsidRPr="00F9624B">
        <w:rPr>
          <w:sz w:val="28"/>
          <w:szCs w:val="28"/>
        </w:rPr>
        <w:t>читання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художньої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літератури</w:t>
      </w:r>
      <w:proofErr w:type="spellEnd"/>
      <w:r w:rsidRPr="00F9624B">
        <w:rPr>
          <w:sz w:val="28"/>
          <w:szCs w:val="28"/>
        </w:rPr>
        <w:t xml:space="preserve">. </w:t>
      </w:r>
    </w:p>
    <w:p w14:paraId="0B86B7E6" w14:textId="77777777" w:rsidR="00FA6C85" w:rsidRDefault="00FA6C85" w:rsidP="007471CE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F9624B">
        <w:rPr>
          <w:sz w:val="28"/>
          <w:szCs w:val="28"/>
        </w:rPr>
        <w:lastRenderedPageBreak/>
        <w:t>Наскрізним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стрижнем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навчального</w:t>
      </w:r>
      <w:proofErr w:type="spellEnd"/>
      <w:r w:rsidRPr="00F9624B">
        <w:rPr>
          <w:sz w:val="28"/>
          <w:szCs w:val="28"/>
        </w:rPr>
        <w:t xml:space="preserve"> предмета «</w:t>
      </w:r>
      <w:proofErr w:type="spellStart"/>
      <w:r w:rsidRPr="00F9624B">
        <w:rPr>
          <w:sz w:val="28"/>
          <w:szCs w:val="28"/>
        </w:rPr>
        <w:t>Зарубіжна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література</w:t>
      </w:r>
      <w:proofErr w:type="spellEnd"/>
      <w:r w:rsidRPr="00F9624B">
        <w:rPr>
          <w:sz w:val="28"/>
          <w:szCs w:val="28"/>
        </w:rPr>
        <w:t xml:space="preserve">» є </w:t>
      </w:r>
      <w:proofErr w:type="spellStart"/>
      <w:r w:rsidRPr="00F9624B">
        <w:rPr>
          <w:sz w:val="28"/>
          <w:szCs w:val="28"/>
        </w:rPr>
        <w:t>поєднання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класичної</w:t>
      </w:r>
      <w:proofErr w:type="spellEnd"/>
      <w:r w:rsidRPr="00F9624B">
        <w:rPr>
          <w:sz w:val="28"/>
          <w:szCs w:val="28"/>
        </w:rPr>
        <w:t xml:space="preserve"> й </w:t>
      </w:r>
      <w:proofErr w:type="spellStart"/>
      <w:r w:rsidRPr="00F9624B">
        <w:rPr>
          <w:sz w:val="28"/>
          <w:szCs w:val="28"/>
        </w:rPr>
        <w:t>сучасної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літератури</w:t>
      </w:r>
      <w:proofErr w:type="spellEnd"/>
      <w:r w:rsidRPr="00F9624B">
        <w:rPr>
          <w:sz w:val="28"/>
          <w:szCs w:val="28"/>
        </w:rPr>
        <w:t xml:space="preserve">, </w:t>
      </w:r>
      <w:proofErr w:type="spellStart"/>
      <w:r w:rsidRPr="00F9624B">
        <w:rPr>
          <w:sz w:val="28"/>
          <w:szCs w:val="28"/>
        </w:rPr>
        <w:t>художніх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творів</w:t>
      </w:r>
      <w:proofErr w:type="spellEnd"/>
      <w:r w:rsidRPr="00F9624B">
        <w:rPr>
          <w:sz w:val="28"/>
          <w:szCs w:val="28"/>
        </w:rPr>
        <w:t xml:space="preserve"> і </w:t>
      </w:r>
      <w:proofErr w:type="spellStart"/>
      <w:r w:rsidRPr="00F9624B">
        <w:rPr>
          <w:sz w:val="28"/>
          <w:szCs w:val="28"/>
        </w:rPr>
        <w:t>медіатекстів</w:t>
      </w:r>
      <w:proofErr w:type="spellEnd"/>
      <w:r w:rsidRPr="00F9624B">
        <w:rPr>
          <w:sz w:val="28"/>
          <w:szCs w:val="28"/>
        </w:rPr>
        <w:t xml:space="preserve">. </w:t>
      </w:r>
      <w:proofErr w:type="spellStart"/>
      <w:r w:rsidRPr="00F9624B">
        <w:rPr>
          <w:sz w:val="28"/>
          <w:szCs w:val="28"/>
        </w:rPr>
        <w:t>Це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дає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змогу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вибудувати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єдиний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простір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цікавих</w:t>
      </w:r>
      <w:proofErr w:type="spellEnd"/>
      <w:r w:rsidRPr="00F9624B">
        <w:rPr>
          <w:sz w:val="28"/>
          <w:szCs w:val="28"/>
        </w:rPr>
        <w:t xml:space="preserve"> для </w:t>
      </w:r>
      <w:proofErr w:type="spellStart"/>
      <w:r w:rsidRPr="00F9624B">
        <w:rPr>
          <w:sz w:val="28"/>
          <w:szCs w:val="28"/>
        </w:rPr>
        <w:t>учнів</w:t>
      </w:r>
      <w:r>
        <w:rPr>
          <w:sz w:val="28"/>
          <w:szCs w:val="28"/>
          <w:lang w:val="uk-UA"/>
        </w:rPr>
        <w:t>ства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F9624B">
        <w:rPr>
          <w:sz w:val="28"/>
          <w:szCs w:val="28"/>
        </w:rPr>
        <w:t>третього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тисячоліття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творів</w:t>
      </w:r>
      <w:proofErr w:type="spellEnd"/>
      <w:r w:rsidRPr="00F9624B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F9624B">
        <w:rPr>
          <w:sz w:val="28"/>
          <w:szCs w:val="28"/>
        </w:rPr>
        <w:t>що</w:t>
      </w:r>
      <w:proofErr w:type="spellEnd"/>
      <w:r w:rsidRPr="00F9624B">
        <w:rPr>
          <w:sz w:val="28"/>
          <w:szCs w:val="28"/>
        </w:rPr>
        <w:t xml:space="preserve"> належать до </w:t>
      </w:r>
      <w:proofErr w:type="spellStart"/>
      <w:r w:rsidRPr="00F9624B">
        <w:rPr>
          <w:sz w:val="28"/>
          <w:szCs w:val="28"/>
        </w:rPr>
        <w:t>різних</w:t>
      </w:r>
      <w:proofErr w:type="spellEnd"/>
      <w:r w:rsidRPr="00F9624B">
        <w:rPr>
          <w:sz w:val="28"/>
          <w:szCs w:val="28"/>
        </w:rPr>
        <w:t xml:space="preserve"> культур, </w:t>
      </w:r>
      <w:proofErr w:type="spellStart"/>
      <w:r w:rsidRPr="00F9624B">
        <w:rPr>
          <w:sz w:val="28"/>
          <w:szCs w:val="28"/>
        </w:rPr>
        <w:t>забезпечити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умови</w:t>
      </w:r>
      <w:proofErr w:type="spellEnd"/>
      <w:r w:rsidRPr="00F9624B">
        <w:rPr>
          <w:sz w:val="28"/>
          <w:szCs w:val="28"/>
        </w:rPr>
        <w:t xml:space="preserve"> для </w:t>
      </w:r>
      <w:proofErr w:type="spellStart"/>
      <w:r w:rsidRPr="00F9624B">
        <w:rPr>
          <w:sz w:val="28"/>
          <w:szCs w:val="28"/>
        </w:rPr>
        <w:t>діалогу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класики</w:t>
      </w:r>
      <w:proofErr w:type="spellEnd"/>
      <w:r w:rsidRPr="00F9624B">
        <w:rPr>
          <w:sz w:val="28"/>
          <w:szCs w:val="28"/>
        </w:rPr>
        <w:t xml:space="preserve"> й </w:t>
      </w:r>
      <w:proofErr w:type="spellStart"/>
      <w:r w:rsidRPr="00F9624B">
        <w:rPr>
          <w:sz w:val="28"/>
          <w:szCs w:val="28"/>
        </w:rPr>
        <w:t>сучасності</w:t>
      </w:r>
      <w:proofErr w:type="spellEnd"/>
      <w:r w:rsidRPr="00F9624B">
        <w:rPr>
          <w:sz w:val="28"/>
          <w:szCs w:val="28"/>
        </w:rPr>
        <w:t xml:space="preserve">, </w:t>
      </w:r>
      <w:proofErr w:type="spellStart"/>
      <w:r w:rsidRPr="00F9624B">
        <w:rPr>
          <w:sz w:val="28"/>
          <w:szCs w:val="28"/>
        </w:rPr>
        <w:t>реалізувати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різновекторність</w:t>
      </w:r>
      <w:proofErr w:type="spellEnd"/>
      <w:r w:rsidRPr="00F9624B">
        <w:rPr>
          <w:sz w:val="28"/>
          <w:szCs w:val="28"/>
        </w:rPr>
        <w:t xml:space="preserve"> у </w:t>
      </w:r>
      <w:proofErr w:type="spellStart"/>
      <w:r w:rsidRPr="00F9624B">
        <w:rPr>
          <w:sz w:val="28"/>
          <w:szCs w:val="28"/>
        </w:rPr>
        <w:t>пізнавальній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діяльності</w:t>
      </w:r>
      <w:proofErr w:type="spellEnd"/>
      <w:r w:rsidRPr="00F9624B">
        <w:rPr>
          <w:sz w:val="28"/>
          <w:szCs w:val="28"/>
        </w:rPr>
        <w:t xml:space="preserve">, </w:t>
      </w:r>
      <w:proofErr w:type="spellStart"/>
      <w:r w:rsidRPr="00F9624B">
        <w:rPr>
          <w:sz w:val="28"/>
          <w:szCs w:val="28"/>
        </w:rPr>
        <w:t>залучити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інтермедіальність</w:t>
      </w:r>
      <w:proofErr w:type="spellEnd"/>
      <w:r w:rsidRPr="00F9624B">
        <w:rPr>
          <w:sz w:val="28"/>
          <w:szCs w:val="28"/>
        </w:rPr>
        <w:t xml:space="preserve"> як один </w:t>
      </w:r>
      <w:proofErr w:type="spellStart"/>
      <w:r w:rsidRPr="00F9624B">
        <w:rPr>
          <w:sz w:val="28"/>
          <w:szCs w:val="28"/>
        </w:rPr>
        <w:t>із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ефективних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шляхів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вивчення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зарубіжної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літератури</w:t>
      </w:r>
      <w:proofErr w:type="spellEnd"/>
      <w:r w:rsidRPr="00F9624B">
        <w:rPr>
          <w:sz w:val="28"/>
          <w:szCs w:val="28"/>
        </w:rPr>
        <w:t xml:space="preserve">, </w:t>
      </w:r>
      <w:proofErr w:type="spellStart"/>
      <w:r w:rsidRPr="00F9624B">
        <w:rPr>
          <w:sz w:val="28"/>
          <w:szCs w:val="28"/>
        </w:rPr>
        <w:t>підвищити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мотивацію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учнів</w:t>
      </w:r>
      <w:proofErr w:type="spellEnd"/>
      <w:r w:rsidRPr="00F962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учениць </w:t>
      </w:r>
      <w:r w:rsidRPr="00F9624B">
        <w:rPr>
          <w:sz w:val="28"/>
          <w:szCs w:val="28"/>
        </w:rPr>
        <w:t xml:space="preserve">до </w:t>
      </w:r>
      <w:proofErr w:type="spellStart"/>
      <w:r w:rsidRPr="00F9624B">
        <w:rPr>
          <w:sz w:val="28"/>
          <w:szCs w:val="28"/>
        </w:rPr>
        <w:t>читання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найкращих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книжок</w:t>
      </w:r>
      <w:proofErr w:type="spellEnd"/>
      <w:r w:rsidRPr="00F9624B">
        <w:rPr>
          <w:sz w:val="28"/>
          <w:szCs w:val="28"/>
        </w:rPr>
        <w:t xml:space="preserve"> </w:t>
      </w:r>
      <w:proofErr w:type="spellStart"/>
      <w:r w:rsidRPr="00F9624B">
        <w:rPr>
          <w:sz w:val="28"/>
          <w:szCs w:val="28"/>
        </w:rPr>
        <w:t>світу</w:t>
      </w:r>
      <w:proofErr w:type="spellEnd"/>
      <w:r w:rsidRPr="00F9624B">
        <w:rPr>
          <w:sz w:val="28"/>
          <w:szCs w:val="28"/>
        </w:rPr>
        <w:t xml:space="preserve">. </w:t>
      </w:r>
    </w:p>
    <w:p w14:paraId="4A499CF7" w14:textId="77777777" w:rsidR="00FA6C85" w:rsidRPr="00B62067" w:rsidRDefault="00FA6C85" w:rsidP="007471CE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B62067">
        <w:rPr>
          <w:sz w:val="28"/>
          <w:szCs w:val="28"/>
        </w:rPr>
        <w:t>Зміст</w:t>
      </w:r>
      <w:proofErr w:type="spellEnd"/>
      <w:r w:rsidRPr="00B62067">
        <w:rPr>
          <w:sz w:val="28"/>
          <w:szCs w:val="28"/>
        </w:rPr>
        <w:t xml:space="preserve"> курсу </w:t>
      </w:r>
      <w:proofErr w:type="spellStart"/>
      <w:r w:rsidRPr="00B62067">
        <w:rPr>
          <w:sz w:val="28"/>
          <w:szCs w:val="28"/>
        </w:rPr>
        <w:t>поділено</w:t>
      </w:r>
      <w:proofErr w:type="spellEnd"/>
      <w:r w:rsidRPr="00B62067">
        <w:rPr>
          <w:sz w:val="28"/>
          <w:szCs w:val="28"/>
        </w:rPr>
        <w:t xml:space="preserve"> на </w:t>
      </w:r>
      <w:proofErr w:type="spellStart"/>
      <w:r w:rsidRPr="00B62067">
        <w:rPr>
          <w:sz w:val="28"/>
          <w:szCs w:val="28"/>
        </w:rPr>
        <w:t>розділи</w:t>
      </w:r>
      <w:proofErr w:type="spellEnd"/>
      <w:r w:rsidRPr="00B62067">
        <w:rPr>
          <w:sz w:val="28"/>
          <w:szCs w:val="28"/>
        </w:rPr>
        <w:t xml:space="preserve"> й теми </w:t>
      </w:r>
      <w:proofErr w:type="spellStart"/>
      <w:r w:rsidRPr="00B62067">
        <w:rPr>
          <w:sz w:val="28"/>
          <w:szCs w:val="28"/>
        </w:rPr>
        <w:t>відповідно</w:t>
      </w:r>
      <w:proofErr w:type="spellEnd"/>
      <w:r w:rsidRPr="00B62067">
        <w:rPr>
          <w:sz w:val="28"/>
          <w:szCs w:val="28"/>
        </w:rPr>
        <w:t xml:space="preserve"> до </w:t>
      </w:r>
      <w:proofErr w:type="spellStart"/>
      <w:r w:rsidRPr="00B62067">
        <w:rPr>
          <w:sz w:val="28"/>
          <w:szCs w:val="28"/>
        </w:rPr>
        <w:t>вікових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особливостей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учнів</w:t>
      </w:r>
      <w:proofErr w:type="spellEnd"/>
      <w:r w:rsidRPr="00B62067">
        <w:rPr>
          <w:sz w:val="28"/>
          <w:szCs w:val="28"/>
          <w:lang w:val="uk-UA"/>
        </w:rPr>
        <w:t xml:space="preserve"> </w:t>
      </w:r>
      <w:bookmarkStart w:id="6" w:name="_Hlk175438242"/>
      <w:r>
        <w:rPr>
          <w:sz w:val="28"/>
          <w:szCs w:val="28"/>
          <w:lang w:val="uk-UA"/>
        </w:rPr>
        <w:t>і учениць</w:t>
      </w:r>
      <w:bookmarkEnd w:id="6"/>
      <w:r w:rsidRPr="00B62067">
        <w:rPr>
          <w:sz w:val="28"/>
          <w:szCs w:val="28"/>
        </w:rPr>
        <w:t xml:space="preserve">, кола </w:t>
      </w:r>
      <w:proofErr w:type="spellStart"/>
      <w:r w:rsidRPr="00B62067">
        <w:rPr>
          <w:sz w:val="28"/>
          <w:szCs w:val="28"/>
        </w:rPr>
        <w:t>читацьких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уподобань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підлітків</w:t>
      </w:r>
      <w:proofErr w:type="spellEnd"/>
      <w:r w:rsidRPr="00B62067">
        <w:rPr>
          <w:sz w:val="28"/>
          <w:szCs w:val="28"/>
        </w:rPr>
        <w:t xml:space="preserve">. У </w:t>
      </w:r>
      <w:proofErr w:type="spellStart"/>
      <w:r w:rsidRPr="00B62067">
        <w:rPr>
          <w:sz w:val="28"/>
          <w:szCs w:val="28"/>
        </w:rPr>
        <w:t>навчальній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програмі</w:t>
      </w:r>
      <w:proofErr w:type="spellEnd"/>
      <w:r w:rsidRPr="00B62067">
        <w:rPr>
          <w:sz w:val="28"/>
          <w:szCs w:val="28"/>
        </w:rPr>
        <w:t xml:space="preserve"> до кожного </w:t>
      </w:r>
      <w:proofErr w:type="spellStart"/>
      <w:r w:rsidRPr="00B62067">
        <w:rPr>
          <w:sz w:val="28"/>
          <w:szCs w:val="28"/>
        </w:rPr>
        <w:t>розділу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запропоновано</w:t>
      </w:r>
      <w:proofErr w:type="spellEnd"/>
      <w:r w:rsidRPr="00B62067">
        <w:rPr>
          <w:sz w:val="28"/>
          <w:szCs w:val="28"/>
        </w:rPr>
        <w:t xml:space="preserve"> рубрики, </w:t>
      </w:r>
      <w:proofErr w:type="spellStart"/>
      <w:r w:rsidRPr="00B62067">
        <w:rPr>
          <w:sz w:val="28"/>
          <w:szCs w:val="28"/>
        </w:rPr>
        <w:t>що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сприятимуть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вивченню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української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зарубіжних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літератур</w:t>
      </w:r>
      <w:proofErr w:type="spellEnd"/>
      <w:r w:rsidRPr="00B62067">
        <w:rPr>
          <w:sz w:val="28"/>
          <w:szCs w:val="28"/>
        </w:rPr>
        <w:t xml:space="preserve"> з </w:t>
      </w:r>
      <w:proofErr w:type="spellStart"/>
      <w:r w:rsidRPr="00B62067">
        <w:rPr>
          <w:sz w:val="28"/>
          <w:szCs w:val="28"/>
        </w:rPr>
        <w:t>урахуванням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досягнень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сучасного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літературознавства</w:t>
      </w:r>
      <w:proofErr w:type="spellEnd"/>
      <w:r w:rsidRPr="00B62067">
        <w:rPr>
          <w:sz w:val="28"/>
          <w:szCs w:val="28"/>
        </w:rPr>
        <w:t xml:space="preserve">, культурного контексту та </w:t>
      </w:r>
      <w:proofErr w:type="spellStart"/>
      <w:r w:rsidRPr="00B62067">
        <w:rPr>
          <w:sz w:val="28"/>
          <w:szCs w:val="28"/>
        </w:rPr>
        <w:t>медіапростору</w:t>
      </w:r>
      <w:proofErr w:type="spellEnd"/>
      <w:r w:rsidRPr="00B62067">
        <w:rPr>
          <w:sz w:val="28"/>
          <w:szCs w:val="28"/>
        </w:rPr>
        <w:t xml:space="preserve">: </w:t>
      </w:r>
      <w:proofErr w:type="spellStart"/>
      <w:r w:rsidRPr="00B62067">
        <w:rPr>
          <w:sz w:val="28"/>
          <w:szCs w:val="28"/>
        </w:rPr>
        <w:t>Теорія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літератури</w:t>
      </w:r>
      <w:proofErr w:type="spellEnd"/>
      <w:r w:rsidRPr="00B62067">
        <w:rPr>
          <w:sz w:val="28"/>
          <w:szCs w:val="28"/>
        </w:rPr>
        <w:t xml:space="preserve"> (ТЛ), </w:t>
      </w:r>
      <w:proofErr w:type="spellStart"/>
      <w:r w:rsidRPr="00B62067">
        <w:rPr>
          <w:sz w:val="28"/>
          <w:szCs w:val="28"/>
        </w:rPr>
        <w:t>Література</w:t>
      </w:r>
      <w:proofErr w:type="spellEnd"/>
      <w:r w:rsidRPr="00B62067">
        <w:rPr>
          <w:sz w:val="28"/>
          <w:szCs w:val="28"/>
        </w:rPr>
        <w:t xml:space="preserve"> і культура (ЛК), </w:t>
      </w:r>
      <w:proofErr w:type="spellStart"/>
      <w:r w:rsidRPr="00B62067">
        <w:rPr>
          <w:sz w:val="28"/>
          <w:szCs w:val="28"/>
        </w:rPr>
        <w:t>Україна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світ</w:t>
      </w:r>
      <w:proofErr w:type="spellEnd"/>
      <w:r w:rsidRPr="00B62067">
        <w:rPr>
          <w:sz w:val="28"/>
          <w:szCs w:val="28"/>
        </w:rPr>
        <w:t xml:space="preserve"> (УС), </w:t>
      </w:r>
      <w:proofErr w:type="spellStart"/>
      <w:r w:rsidRPr="00B62067">
        <w:rPr>
          <w:sz w:val="28"/>
          <w:szCs w:val="28"/>
        </w:rPr>
        <w:t>Медіатекст</w:t>
      </w:r>
      <w:proofErr w:type="spellEnd"/>
      <w:r w:rsidRPr="00B62067">
        <w:rPr>
          <w:sz w:val="28"/>
          <w:szCs w:val="28"/>
        </w:rPr>
        <w:t xml:space="preserve"> (МТ).</w:t>
      </w:r>
    </w:p>
    <w:p w14:paraId="0517823B" w14:textId="77777777" w:rsidR="00FA6C85" w:rsidRPr="00B62067" w:rsidRDefault="00FA6C85" w:rsidP="007471CE">
      <w:pPr>
        <w:pStyle w:val="Default"/>
        <w:ind w:firstLine="708"/>
        <w:jc w:val="both"/>
        <w:rPr>
          <w:sz w:val="28"/>
          <w:szCs w:val="28"/>
        </w:rPr>
      </w:pPr>
      <w:r w:rsidRPr="00BD1C1B">
        <w:rPr>
          <w:b/>
          <w:bCs/>
          <w:sz w:val="28"/>
          <w:szCs w:val="28"/>
        </w:rPr>
        <w:t xml:space="preserve">Шляхи </w:t>
      </w:r>
      <w:proofErr w:type="spellStart"/>
      <w:r w:rsidRPr="00BD1C1B">
        <w:rPr>
          <w:b/>
          <w:bCs/>
          <w:sz w:val="28"/>
          <w:szCs w:val="28"/>
        </w:rPr>
        <w:t>реалізації</w:t>
      </w:r>
      <w:proofErr w:type="spellEnd"/>
      <w:r w:rsidRPr="00BD1C1B">
        <w:rPr>
          <w:b/>
          <w:bCs/>
          <w:sz w:val="28"/>
          <w:szCs w:val="28"/>
        </w:rPr>
        <w:t xml:space="preserve"> </w:t>
      </w:r>
      <w:proofErr w:type="spellStart"/>
      <w:r w:rsidRPr="00BD1C1B">
        <w:rPr>
          <w:b/>
          <w:bCs/>
          <w:sz w:val="28"/>
          <w:szCs w:val="28"/>
        </w:rPr>
        <w:t>навчальної</w:t>
      </w:r>
      <w:proofErr w:type="spellEnd"/>
      <w:r w:rsidRPr="00BD1C1B">
        <w:rPr>
          <w:b/>
          <w:bCs/>
          <w:sz w:val="28"/>
          <w:szCs w:val="28"/>
        </w:rPr>
        <w:t xml:space="preserve"> </w:t>
      </w:r>
      <w:proofErr w:type="spellStart"/>
      <w:r w:rsidRPr="00BD1C1B">
        <w:rPr>
          <w:b/>
          <w:bCs/>
          <w:sz w:val="28"/>
          <w:szCs w:val="28"/>
        </w:rPr>
        <w:t>програми</w:t>
      </w:r>
      <w:proofErr w:type="spellEnd"/>
      <w:r w:rsidRPr="00BD1C1B">
        <w:rPr>
          <w:b/>
          <w:bCs/>
          <w:sz w:val="28"/>
          <w:szCs w:val="28"/>
        </w:rPr>
        <w:t>.</w:t>
      </w:r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Зміст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навчального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матеріалу</w:t>
      </w:r>
      <w:proofErr w:type="spellEnd"/>
      <w:r w:rsidRPr="00B62067">
        <w:rPr>
          <w:sz w:val="28"/>
          <w:szCs w:val="28"/>
        </w:rPr>
        <w:t xml:space="preserve">, представлений у </w:t>
      </w:r>
      <w:proofErr w:type="spellStart"/>
      <w:r w:rsidRPr="00B62067">
        <w:rPr>
          <w:sz w:val="28"/>
          <w:szCs w:val="28"/>
        </w:rPr>
        <w:t>навчальній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програмі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відповідає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модельній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програмі</w:t>
      </w:r>
      <w:proofErr w:type="spellEnd"/>
      <w:r w:rsidRPr="00B62067">
        <w:rPr>
          <w:sz w:val="28"/>
          <w:szCs w:val="28"/>
        </w:rPr>
        <w:t xml:space="preserve"> та </w:t>
      </w:r>
      <w:proofErr w:type="spellStart"/>
      <w:r w:rsidRPr="00B62067">
        <w:rPr>
          <w:sz w:val="28"/>
          <w:szCs w:val="28"/>
        </w:rPr>
        <w:t>відповідно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Типовій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освітній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програмі</w:t>
      </w:r>
      <w:proofErr w:type="spellEnd"/>
      <w:r w:rsidRPr="00B62067">
        <w:rPr>
          <w:sz w:val="28"/>
          <w:szCs w:val="28"/>
        </w:rPr>
        <w:t xml:space="preserve"> й становить </w:t>
      </w:r>
      <w:proofErr w:type="spellStart"/>
      <w:r w:rsidRPr="00B62067">
        <w:rPr>
          <w:sz w:val="28"/>
          <w:szCs w:val="28"/>
        </w:rPr>
        <w:t>мінімально</w:t>
      </w:r>
      <w:proofErr w:type="spellEnd"/>
      <w:r w:rsidRPr="00B6206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B62067">
        <w:rPr>
          <w:sz w:val="28"/>
          <w:szCs w:val="28"/>
        </w:rPr>
        <w:t xml:space="preserve"> годин</w:t>
      </w:r>
      <w:r>
        <w:rPr>
          <w:sz w:val="28"/>
          <w:szCs w:val="28"/>
          <w:lang w:val="uk-UA"/>
        </w:rPr>
        <w:t>у</w:t>
      </w:r>
      <w:r w:rsidRPr="00B62067">
        <w:rPr>
          <w:sz w:val="28"/>
          <w:szCs w:val="28"/>
        </w:rPr>
        <w:t xml:space="preserve"> на </w:t>
      </w:r>
      <w:proofErr w:type="spellStart"/>
      <w:r w:rsidRPr="00B62067">
        <w:rPr>
          <w:sz w:val="28"/>
          <w:szCs w:val="28"/>
        </w:rPr>
        <w:t>тиждень</w:t>
      </w:r>
      <w:proofErr w:type="spellEnd"/>
      <w:r w:rsidRPr="00B62067">
        <w:rPr>
          <w:sz w:val="28"/>
          <w:szCs w:val="28"/>
        </w:rPr>
        <w:t xml:space="preserve">. </w:t>
      </w:r>
    </w:p>
    <w:p w14:paraId="71EBC462" w14:textId="77777777" w:rsidR="00FA6C85" w:rsidRPr="00394098" w:rsidRDefault="00FA6C85" w:rsidP="007471CE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 w:rsidRPr="00B62067">
        <w:rPr>
          <w:sz w:val="28"/>
          <w:szCs w:val="28"/>
        </w:rPr>
        <w:t>Програма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містить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обов’язковий</w:t>
      </w:r>
      <w:proofErr w:type="spellEnd"/>
      <w:r w:rsidRPr="00B62067">
        <w:rPr>
          <w:sz w:val="28"/>
          <w:szCs w:val="28"/>
        </w:rPr>
        <w:t xml:space="preserve"> і </w:t>
      </w:r>
      <w:proofErr w:type="spellStart"/>
      <w:r w:rsidRPr="00B62067">
        <w:rPr>
          <w:sz w:val="28"/>
          <w:szCs w:val="28"/>
        </w:rPr>
        <w:t>варіативний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компоненти</w:t>
      </w:r>
      <w:proofErr w:type="spellEnd"/>
      <w:r w:rsidRPr="00B62067">
        <w:rPr>
          <w:sz w:val="28"/>
          <w:szCs w:val="28"/>
        </w:rPr>
        <w:t xml:space="preserve">. </w:t>
      </w:r>
      <w:proofErr w:type="spellStart"/>
      <w:r w:rsidRPr="00B62067">
        <w:rPr>
          <w:sz w:val="28"/>
          <w:szCs w:val="28"/>
        </w:rPr>
        <w:t>Обов’язковий</w:t>
      </w:r>
      <w:proofErr w:type="spellEnd"/>
      <w:r w:rsidRPr="00B62067">
        <w:rPr>
          <w:sz w:val="28"/>
          <w:szCs w:val="28"/>
        </w:rPr>
        <w:t xml:space="preserve"> компонент – </w:t>
      </w:r>
      <w:proofErr w:type="spellStart"/>
      <w:r w:rsidRPr="00B62067">
        <w:rPr>
          <w:sz w:val="28"/>
          <w:szCs w:val="28"/>
        </w:rPr>
        <w:t>це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літературні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епохи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напрями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течії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художні</w:t>
      </w:r>
      <w:proofErr w:type="spellEnd"/>
      <w:r w:rsidRPr="00B62067">
        <w:rPr>
          <w:sz w:val="28"/>
          <w:szCs w:val="28"/>
        </w:rPr>
        <w:t xml:space="preserve"> твори </w:t>
      </w:r>
      <w:proofErr w:type="spellStart"/>
      <w:r w:rsidRPr="00B62067">
        <w:rPr>
          <w:sz w:val="28"/>
          <w:szCs w:val="28"/>
        </w:rPr>
        <w:t>зарубіжних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авторів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які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передбачені</w:t>
      </w:r>
      <w:proofErr w:type="spellEnd"/>
      <w:r w:rsidRPr="00B62067">
        <w:rPr>
          <w:sz w:val="28"/>
          <w:szCs w:val="28"/>
        </w:rPr>
        <w:t xml:space="preserve"> для </w:t>
      </w:r>
      <w:proofErr w:type="spellStart"/>
      <w:r w:rsidRPr="00B62067">
        <w:rPr>
          <w:sz w:val="28"/>
          <w:szCs w:val="28"/>
        </w:rPr>
        <w:t>обов’язкового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вивчення</w:t>
      </w:r>
      <w:proofErr w:type="spellEnd"/>
      <w:r w:rsidRPr="00B62067">
        <w:rPr>
          <w:sz w:val="28"/>
          <w:szCs w:val="28"/>
        </w:rPr>
        <w:t xml:space="preserve">. </w:t>
      </w:r>
      <w:proofErr w:type="spellStart"/>
      <w:r w:rsidRPr="00B62067">
        <w:rPr>
          <w:sz w:val="28"/>
          <w:szCs w:val="28"/>
        </w:rPr>
        <w:t>Варіативний</w:t>
      </w:r>
      <w:proofErr w:type="spellEnd"/>
      <w:r w:rsidRPr="00B62067">
        <w:rPr>
          <w:sz w:val="28"/>
          <w:szCs w:val="28"/>
        </w:rPr>
        <w:t xml:space="preserve"> компонент </w:t>
      </w:r>
      <w:proofErr w:type="spellStart"/>
      <w:r w:rsidRPr="00B62067">
        <w:rPr>
          <w:sz w:val="28"/>
          <w:szCs w:val="28"/>
        </w:rPr>
        <w:t>містить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перелік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художніх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текстів</w:t>
      </w:r>
      <w:proofErr w:type="spellEnd"/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із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яких</w:t>
      </w:r>
      <w:proofErr w:type="spellEnd"/>
      <w:r w:rsidRPr="00B62067">
        <w:rPr>
          <w:sz w:val="28"/>
          <w:szCs w:val="28"/>
        </w:rPr>
        <w:t xml:space="preserve"> учитель</w:t>
      </w:r>
      <w:r>
        <w:rPr>
          <w:sz w:val="28"/>
          <w:szCs w:val="28"/>
          <w:lang w:val="uk-UA"/>
        </w:rPr>
        <w:t>/учителька</w:t>
      </w:r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може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вибрати</w:t>
      </w:r>
      <w:proofErr w:type="spellEnd"/>
      <w:r w:rsidRPr="00B62067">
        <w:rPr>
          <w:sz w:val="28"/>
          <w:szCs w:val="28"/>
        </w:rPr>
        <w:t xml:space="preserve"> один </w:t>
      </w:r>
      <w:proofErr w:type="spellStart"/>
      <w:r w:rsidRPr="00B62067">
        <w:rPr>
          <w:sz w:val="28"/>
          <w:szCs w:val="28"/>
        </w:rPr>
        <w:t>або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декілька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відповідно</w:t>
      </w:r>
      <w:proofErr w:type="spellEnd"/>
      <w:r w:rsidRPr="00B62067">
        <w:rPr>
          <w:sz w:val="28"/>
          <w:szCs w:val="28"/>
        </w:rPr>
        <w:t xml:space="preserve"> до </w:t>
      </w:r>
      <w:proofErr w:type="spellStart"/>
      <w:r w:rsidRPr="00B62067">
        <w:rPr>
          <w:sz w:val="28"/>
          <w:szCs w:val="28"/>
        </w:rPr>
        <w:t>інтересів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учнів</w:t>
      </w:r>
      <w:proofErr w:type="spellEnd"/>
      <w:r w:rsidRPr="00394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учениць</w:t>
      </w:r>
      <w:r w:rsidRPr="00B62067">
        <w:rPr>
          <w:sz w:val="28"/>
          <w:szCs w:val="28"/>
        </w:rPr>
        <w:t xml:space="preserve">, </w:t>
      </w:r>
      <w:proofErr w:type="spellStart"/>
      <w:r w:rsidRPr="00B62067">
        <w:rPr>
          <w:sz w:val="28"/>
          <w:szCs w:val="28"/>
        </w:rPr>
        <w:t>забезпечення</w:t>
      </w:r>
      <w:proofErr w:type="spellEnd"/>
      <w:r w:rsidRPr="00B62067">
        <w:rPr>
          <w:sz w:val="28"/>
          <w:szCs w:val="28"/>
        </w:rPr>
        <w:t xml:space="preserve"> </w:t>
      </w:r>
      <w:proofErr w:type="spellStart"/>
      <w:r w:rsidRPr="00B62067">
        <w:rPr>
          <w:sz w:val="28"/>
          <w:szCs w:val="28"/>
        </w:rPr>
        <w:t>матеріально-технічними</w:t>
      </w:r>
      <w:proofErr w:type="spellEnd"/>
      <w:r w:rsidRPr="00B62067">
        <w:rPr>
          <w:sz w:val="28"/>
          <w:szCs w:val="28"/>
        </w:rPr>
        <w:t xml:space="preserve"> ресурсами </w:t>
      </w:r>
      <w:proofErr w:type="spellStart"/>
      <w:r w:rsidRPr="00B62067">
        <w:rPr>
          <w:sz w:val="28"/>
          <w:szCs w:val="28"/>
        </w:rPr>
        <w:t>тощо</w:t>
      </w:r>
      <w:proofErr w:type="spellEnd"/>
      <w:r w:rsidRPr="00B62067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</w:p>
    <w:p w14:paraId="7CD9D138" w14:textId="77777777" w:rsidR="00FA6C85" w:rsidRPr="00B65129" w:rsidRDefault="00FA6C85" w:rsidP="007471C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394098">
        <w:rPr>
          <w:sz w:val="28"/>
          <w:szCs w:val="28"/>
          <w:lang w:val="uk-UA"/>
        </w:rPr>
        <w:t>Художні твори для текстуального вивчення відібрані з урахуванням психологічних та інтелектуальних можливостей школярів</w:t>
      </w:r>
      <w:r>
        <w:rPr>
          <w:sz w:val="28"/>
          <w:szCs w:val="28"/>
          <w:lang w:val="uk-UA"/>
        </w:rPr>
        <w:t xml:space="preserve"> і школярок</w:t>
      </w:r>
      <w:r w:rsidRPr="00394098">
        <w:rPr>
          <w:sz w:val="28"/>
          <w:szCs w:val="28"/>
          <w:lang w:val="uk-UA"/>
        </w:rPr>
        <w:t xml:space="preserve">, а також відповідно до соціальних і культурних стрижневих інтересів і проблем, актуальних для учнів і учениць певних вікових груп. </w:t>
      </w:r>
      <w:r w:rsidRPr="00B65129">
        <w:rPr>
          <w:sz w:val="28"/>
          <w:szCs w:val="28"/>
          <w:lang w:val="uk-UA"/>
        </w:rPr>
        <w:t xml:space="preserve">У програмі органічно поєднані твори класики й сучасності. </w:t>
      </w:r>
    </w:p>
    <w:p w14:paraId="4B3C47A8" w14:textId="77777777" w:rsidR="00FA6C85" w:rsidRPr="00B65129" w:rsidRDefault="00FA6C85" w:rsidP="007471C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B65129">
        <w:rPr>
          <w:sz w:val="28"/>
          <w:szCs w:val="28"/>
          <w:lang w:val="uk-UA"/>
        </w:rPr>
        <w:t>Навчальна програма детально окреслює очікувані результати навчання, види діяльності і тим самим визначає об’єктивні критерії оцінювання.</w:t>
      </w:r>
    </w:p>
    <w:p w14:paraId="6295CAAD" w14:textId="77777777" w:rsidR="00FA6C85" w:rsidRPr="00B65129" w:rsidRDefault="00FA6C85" w:rsidP="007471CE">
      <w:pPr>
        <w:pStyle w:val="Default"/>
        <w:jc w:val="center"/>
        <w:rPr>
          <w:lang w:val="uk-UA"/>
        </w:rPr>
      </w:pPr>
    </w:p>
    <w:p w14:paraId="278D361A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F614275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13F797F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7B249B54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667ED70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C0CB3BD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2E58092B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0264703F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6232C826" w14:textId="77777777" w:rsidR="00FA6C85" w:rsidRDefault="00FA6C85" w:rsidP="007471C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bookmarkEnd w:id="3"/>
    <w:p w14:paraId="51353A8A" w14:textId="77777777" w:rsidR="00FA6C85" w:rsidRDefault="00FA6C85">
      <w:pPr>
        <w:pStyle w:val="Default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ОСНОВНА ЧАСТИНА</w:t>
      </w:r>
    </w:p>
    <w:p w14:paraId="02139DB9" w14:textId="77777777" w:rsidR="00FA6C85" w:rsidRDefault="00FA6C85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Зміст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навчального</w:t>
      </w:r>
      <w:proofErr w:type="spellEnd"/>
      <w:r>
        <w:rPr>
          <w:b/>
          <w:bCs/>
          <w:sz w:val="28"/>
          <w:szCs w:val="28"/>
        </w:rPr>
        <w:t xml:space="preserve"> предмета, </w:t>
      </w:r>
      <w:proofErr w:type="spellStart"/>
      <w:r>
        <w:rPr>
          <w:b/>
          <w:bCs/>
          <w:sz w:val="28"/>
          <w:szCs w:val="28"/>
        </w:rPr>
        <w:t>очікувані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результати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види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діяльності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учнів</w:t>
      </w:r>
      <w:proofErr w:type="spellEnd"/>
    </w:p>
    <w:p w14:paraId="459670AA" w14:textId="77777777" w:rsidR="00FA6C85" w:rsidRDefault="00FA6C8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376CF4EA" w14:textId="77777777" w:rsidR="00FA6C85" w:rsidRDefault="00FA6C85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</w:rPr>
        <w:t xml:space="preserve"> КЛАС</w:t>
      </w:r>
    </w:p>
    <w:p w14:paraId="69FC869A" w14:textId="77777777" w:rsidR="00FA6C85" w:rsidRPr="00784E95" w:rsidRDefault="00FA6C85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17C4BABC" w14:textId="77777777" w:rsidR="00FA6C85" w:rsidRDefault="00FA6C85">
      <w:pPr>
        <w:pStyle w:val="Default"/>
        <w:jc w:val="center"/>
        <w:rPr>
          <w:bCs/>
          <w:i/>
          <w:sz w:val="28"/>
          <w:szCs w:val="28"/>
          <w:lang w:val="uk-UA"/>
        </w:rPr>
      </w:pPr>
      <w:r w:rsidRPr="004B2362">
        <w:rPr>
          <w:bCs/>
          <w:i/>
          <w:sz w:val="28"/>
          <w:szCs w:val="28"/>
        </w:rPr>
        <w:t>(</w:t>
      </w:r>
      <w:r>
        <w:rPr>
          <w:bCs/>
          <w:i/>
          <w:sz w:val="28"/>
          <w:szCs w:val="28"/>
          <w:lang w:val="uk-UA"/>
        </w:rPr>
        <w:t>1,5 год. на тиждень, 52,5 год. на рік)</w:t>
      </w:r>
    </w:p>
    <w:p w14:paraId="713C6A47" w14:textId="77777777" w:rsidR="00FA6C85" w:rsidRDefault="00FA6C85">
      <w:pPr>
        <w:pStyle w:val="Default"/>
        <w:jc w:val="center"/>
        <w:rPr>
          <w:bCs/>
          <w:i/>
          <w:sz w:val="28"/>
          <w:szCs w:val="28"/>
          <w:lang w:val="uk-UA"/>
        </w:rPr>
      </w:pPr>
    </w:p>
    <w:p w14:paraId="35C61789" w14:textId="77777777" w:rsidR="00FA6C85" w:rsidRPr="007471CE" w:rsidRDefault="00FA6C85" w:rsidP="007471CE">
      <w:pPr>
        <w:pStyle w:val="Default"/>
        <w:jc w:val="center"/>
        <w:rPr>
          <w:bCs/>
          <w:i/>
          <w:color w:val="auto"/>
          <w:sz w:val="28"/>
          <w:szCs w:val="28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5018"/>
        <w:gridCol w:w="35"/>
        <w:gridCol w:w="15"/>
        <w:gridCol w:w="5203"/>
        <w:gridCol w:w="15"/>
        <w:gridCol w:w="25"/>
        <w:gridCol w:w="5100"/>
      </w:tblGrid>
      <w:tr w:rsidR="00FA6C85" w:rsidRPr="000C5F12" w14:paraId="6F192F11" w14:textId="77777777" w:rsidTr="000C5F12">
        <w:tc>
          <w:tcPr>
            <w:tcW w:w="5070" w:type="dxa"/>
            <w:gridSpan w:val="4"/>
          </w:tcPr>
          <w:p w14:paraId="0B81B26C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Очікувані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результати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245" w:type="dxa"/>
            <w:gridSpan w:val="3"/>
          </w:tcPr>
          <w:p w14:paraId="09A68FF0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Пропонований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зміст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навчального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предмета</w:t>
            </w:r>
          </w:p>
        </w:tc>
        <w:tc>
          <w:tcPr>
            <w:tcW w:w="5102" w:type="dxa"/>
          </w:tcPr>
          <w:p w14:paraId="55EC8E3A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навчальної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діяльності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учнів</w:t>
            </w:r>
            <w:proofErr w:type="spellEnd"/>
          </w:p>
        </w:tc>
      </w:tr>
      <w:tr w:rsidR="00FA6C85" w:rsidRPr="000C5F12" w14:paraId="2CBB568E" w14:textId="77777777" w:rsidTr="000C5F12">
        <w:tc>
          <w:tcPr>
            <w:tcW w:w="15417" w:type="dxa"/>
            <w:gridSpan w:val="8"/>
          </w:tcPr>
          <w:p w14:paraId="342FA3E0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  <w:p w14:paraId="22AE963A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В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СТУП.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РОЛЬ ХУДОЖНЬОГО ПЕРЕКЛАДУ В СУЧАСНУ ДОБУ (1 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година)</w:t>
            </w:r>
          </w:p>
          <w:p w14:paraId="1EC5FE59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FA6C85" w:rsidRPr="000C5F12" w14:paraId="7138120D" w14:textId="77777777" w:rsidTr="000C5F12">
        <w:tc>
          <w:tcPr>
            <w:tcW w:w="5070" w:type="dxa"/>
            <w:gridSpan w:val="4"/>
          </w:tcPr>
          <w:p w14:paraId="29F43E3C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Учень/учениця</w:t>
            </w:r>
          </w:p>
          <w:p w14:paraId="1A04439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30A0B4E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свідомо застосовує прийоми активного слухання: уточнення, переказ почутого, формулювання висновків на підставі почутого та ін. (9 МОВ 1.1.1-1-1)</w:t>
            </w:r>
          </w:p>
          <w:p w14:paraId="204876E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самостійно передає за допомогою різних засобів візуалізації власне розуміння почутого повідомлення про оригінал і види перекладів, структуруючи інформацію (9 МОВ 1.2.3-1-1)</w:t>
            </w:r>
          </w:p>
          <w:p w14:paraId="1706613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6ACC915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використовує різні складники друкованого чи цифрового текстового джерела інформації для створення власного повідомлення (усного або письмового) про розвиток української перекладацької школи та доробок 1-2 українських перекладачів (9 МОВ 2.1.2-1-1)</w:t>
            </w:r>
          </w:p>
          <w:p w14:paraId="44F1657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формулює висновки щодо специфіки художнього перекладу, його значення для розвитку світової культури і міжкультурних взаємин, ролі видатних вітчизняних перекладачів у духовному поступі українського народу (9 МОВ 2.2.7-1-1)</w:t>
            </w:r>
          </w:p>
          <w:p w14:paraId="7BCE678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3867D74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виконує різні ролі у груповій очній або онлайн-комунікації, обирає потрібні стратегії співпраці в процесі обговорення значення художнього перекладу для розвитку культури, представлення улюблених книжок зарубіжної літератури в українських перекладах, постатей українських перекладачів. (9 МОВ 3.2.2-1-1)</w:t>
            </w:r>
          </w:p>
          <w:p w14:paraId="02BAA23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4CEE3FF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аналізує окремі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 в текстах художніх перекладів, робить висновки щодо функціонування та доцільності використання певних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одиниць (9 МОВ 4.1.2-1-1)</w:t>
            </w:r>
          </w:p>
        </w:tc>
        <w:tc>
          <w:tcPr>
            <w:tcW w:w="5245" w:type="dxa"/>
            <w:gridSpan w:val="3"/>
          </w:tcPr>
          <w:p w14:paraId="6B18F013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color w:val="auto"/>
                <w:sz w:val="28"/>
                <w:szCs w:val="28"/>
                <w:lang w:val="uk-UA"/>
              </w:rPr>
              <w:lastRenderedPageBreak/>
              <w:t>Оригінал і переклад. Види перекладів. Видатні українські перекладачі.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                    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(1 година)</w:t>
            </w:r>
          </w:p>
          <w:p w14:paraId="36BEF7B9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5732408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Теорія</w:t>
            </w:r>
            <w:proofErr w:type="spellEnd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літератури</w:t>
            </w:r>
            <w:proofErr w:type="spellEnd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(ТЛ)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Поглиблення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понять: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оригінал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і переклад.</w:t>
            </w:r>
          </w:p>
          <w:p w14:paraId="3DE38B4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5D643BFA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Література</w:t>
            </w:r>
            <w:proofErr w:type="spellEnd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і культура (ЛК)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Значення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художнього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перекладу для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розвитку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культури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дружніх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взаємин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між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країнами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та народами. </w:t>
            </w:r>
          </w:p>
          <w:p w14:paraId="695DBD56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4C356C13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Україна</w:t>
            </w:r>
            <w:proofErr w:type="spellEnd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світ</w:t>
            </w:r>
            <w:proofErr w:type="spellEnd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(УС)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Основні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відомості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про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розвиток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української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перекладацької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школи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</w:p>
          <w:p w14:paraId="387FFAF5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20CB4B9E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lastRenderedPageBreak/>
              <w:t>Медіатекст</w:t>
            </w:r>
            <w:proofErr w:type="spellEnd"/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(МТ)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Документальні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фільми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науково-популярн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>і тексти, спогади про представників української перекладацької школи.</w:t>
            </w:r>
          </w:p>
          <w:p w14:paraId="3220B23C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2B62665D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</w:tcPr>
          <w:p w14:paraId="78FDCAF5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індивідуальне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виразне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аудіювання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перетворення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текстової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інформації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візуальну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(схема,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таблиця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плакат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тощо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коментар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візуальної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інформації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створення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повідомлення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усного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письмового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 на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підставі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використання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текстових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та/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цифрових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джерел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взаємодія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групі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очна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онлайн),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обговорення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специфіки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перекладу,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його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значення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для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розвитку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3B601CA7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різних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галузей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культури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міжкультурних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взаємин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історичної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місії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українського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перекладацтва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</w:tr>
      <w:tr w:rsidR="00FA6C85" w:rsidRPr="000C5F12" w14:paraId="475A586F" w14:textId="77777777" w:rsidTr="000C5F12">
        <w:tc>
          <w:tcPr>
            <w:tcW w:w="15417" w:type="dxa"/>
            <w:gridSpan w:val="8"/>
          </w:tcPr>
          <w:p w14:paraId="0F195F55" w14:textId="77777777" w:rsidR="00FA6C85" w:rsidRPr="000C5F12" w:rsidRDefault="00FA6C85" w:rsidP="000C5F1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14:paraId="5B6AF4DA" w14:textId="77777777" w:rsidR="00FA6C85" w:rsidRPr="000C5F12" w:rsidRDefault="00FA6C85" w:rsidP="000C5F12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ГЕРОЇ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ТА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ГЕРОЇНІ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БАЛАД</w:t>
            </w:r>
            <w:r w:rsidRPr="000C5F12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4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години)</w:t>
            </w:r>
          </w:p>
          <w:p w14:paraId="31403925" w14:textId="77777777" w:rsidR="00FA6C85" w:rsidRPr="000C5F12" w:rsidRDefault="00FA6C85" w:rsidP="000C5F1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color w:val="auto"/>
                <w:sz w:val="28"/>
                <w:szCs w:val="28"/>
              </w:rPr>
              <w:t xml:space="preserve">(1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фольклорна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і 1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літературна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балади за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вибором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учителя) </w:t>
            </w:r>
          </w:p>
          <w:p w14:paraId="07DD1424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FA6C85" w:rsidRPr="000C5F12" w14:paraId="0907D22F" w14:textId="77777777" w:rsidTr="000C5F12">
        <w:tc>
          <w:tcPr>
            <w:tcW w:w="5070" w:type="dxa"/>
            <w:gridSpan w:val="4"/>
          </w:tcPr>
          <w:p w14:paraId="6FFF6C5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34ED4E61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відповідає на запитання за змістом прочитаних та/або прослуханих фольклорних і літературних балад, акцентуючи увагу на важливих деталях сюжету та зображення персонажів у художньому творі (9 МОВ 1.1.2-1-1)</w:t>
            </w:r>
          </w:p>
          <w:p w14:paraId="0EE4BF6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обговорює актуальність, жанрово-родову приналежність 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, його ідейно-тематичні та естетичні особливості, зв’язок художнього тексту з епохою, творчістю митця (9 МОВ 1.1.2-2-1)</w:t>
            </w:r>
          </w:p>
          <w:p w14:paraId="788E7B1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переказує художній текст/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докладно, стисло, вибірково, творчо,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акцентуючи увагу на змісті в цілому, на окремих важливих деталях 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мети і ситуації спілкування (9 МОВ 1.2.1-1)</w:t>
            </w:r>
          </w:p>
          <w:p w14:paraId="0D14606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окреслює тематику і проблематику почутого повідомлення (художнього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) для подальшої інтерпретації (9 МОВ 1.4.1-1)</w:t>
            </w:r>
          </w:p>
          <w:p w14:paraId="61C2CA1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08CFFEE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коментує та обґрунтовує актуальність порушених у художніх текстах/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медіатекстах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проблем із урахуванням власного досвіду та культурно-історичного контексту (9 МОВ 2.2.1-1)</w:t>
            </w:r>
          </w:p>
          <w:p w14:paraId="2E725A8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знаходить спільне і відмінне у баладах різних культур за тематикою, проблематикою,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мовним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оформленням, структурою тощо (9 МОВ 2.2.4-1)</w:t>
            </w:r>
          </w:p>
          <w:p w14:paraId="7408B85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коментує власні почуття під час читання тексту (художнього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і враження від прочитаного, аналізує вплив виражальних засобів балад на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-естетичне сприйняття тексту (9 МОВ 2.3.2-1-1)</w:t>
            </w:r>
          </w:p>
          <w:p w14:paraId="0D961CF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основі прочитаної балади (балад) створює власний або колективний медійний продукт – пост або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буктрейлер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соцмереж (9 МОВ 2.7.2-1-1)</w:t>
            </w:r>
          </w:p>
          <w:p w14:paraId="52E1B40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37C34B6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створює самостійно письмові тексти, використовує різні форми їх презентації (з допомогою власних малюнків, ілюстрацій художників, світлин, презентацій тощо) для досягнення відповідної комунікативної мети                      (9 МОВ 3.1.5-1-1)</w:t>
            </w:r>
          </w:p>
          <w:p w14:paraId="5A307B5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визначає переваги і недоліки власних написаних текстів, планує власний навчальний розвиток з урахуванням аналізу допущених помилок (9 МОВ 3.3.3-1)</w:t>
            </w:r>
          </w:p>
          <w:p w14:paraId="10F9B3E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56771D8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взаємодіє з іншими особами, використовуючи твори мистецтва (ілюстрації художників, кінофільми/мультфільми) для створення власних текстів (усний відгук про твір мистецтва за мотивами балади) (9 МОВ 4.2.3-1-1)</w:t>
            </w:r>
          </w:p>
        </w:tc>
        <w:tc>
          <w:tcPr>
            <w:tcW w:w="5220" w:type="dxa"/>
            <w:gridSpan w:val="2"/>
          </w:tcPr>
          <w:p w14:paraId="32B39204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Балада як жанр усної народної творчості. Характерні ознаки балади. 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«Король Лір і його дочки».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2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и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2DF5671D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  <w:p w14:paraId="3A819E33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color w:val="auto"/>
                <w:sz w:val="28"/>
                <w:szCs w:val="28"/>
                <w:lang w:val="uk-UA"/>
              </w:rPr>
              <w:t>Моральна проблематика твору. Сюжет випробування. Король Лір як вічний образ.</w:t>
            </w:r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199EDC20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7E6F8A0B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Літературна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балада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її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ознаки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Подібність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відмінність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народної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балади.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Йоганн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Крістоф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Фрідріх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Шиллер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(1759–1805). «Рукавичка».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         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2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и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180FC0B5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2F60AB35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Випробування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головного героя балади. Образ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справжнього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лицаря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оспівування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мужності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відваги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людської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гідності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</w:t>
            </w:r>
          </w:p>
          <w:p w14:paraId="2A94E6B9" w14:textId="77777777" w:rsidR="00FA6C85" w:rsidRPr="000C5F12" w:rsidRDefault="00FA6C85" w:rsidP="007471CE">
            <w:pPr>
              <w:pStyle w:val="Default"/>
              <w:rPr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</w:pPr>
          </w:p>
          <w:p w14:paraId="2D641236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lastRenderedPageBreak/>
              <w:t xml:space="preserve">(ТЛ) 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Балада (фольклорна і літературна). </w:t>
            </w:r>
          </w:p>
          <w:p w14:paraId="731B74A3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>Поглиблення понять: сюжет, персонаж</w:t>
            </w:r>
          </w:p>
          <w:p w14:paraId="7F5674F1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>літературного твору.</w:t>
            </w:r>
          </w:p>
          <w:p w14:paraId="32D138C3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</w:p>
          <w:p w14:paraId="1F7B6A62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(ЛК) 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Зображення героїв балад у мистецтві (живописі, музиці, мультиплікації та ін.). Національні герої та символи в баладах. </w:t>
            </w:r>
          </w:p>
          <w:p w14:paraId="5CACE766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</w:p>
          <w:p w14:paraId="70361DED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(УС) 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>Українські перекладачі зарубіжних</w:t>
            </w:r>
          </w:p>
          <w:p w14:paraId="6727002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>балад. Українські народні й літературні</w:t>
            </w:r>
          </w:p>
          <w:p w14:paraId="5E3F0B46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балади. </w:t>
            </w:r>
          </w:p>
          <w:p w14:paraId="33A07477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</w:p>
          <w:p w14:paraId="2DA0D29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  <w:lang w:val="uk-UA"/>
              </w:rPr>
              <w:t xml:space="preserve">(МТ) 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>Фільмографія: В. Шекспір «Король Лір»/ Харківський театр ім. Т.Г. Шевченка (1991 р.) та ін.</w:t>
            </w:r>
          </w:p>
          <w:p w14:paraId="0DBCEBFE" w14:textId="77777777" w:rsidR="00FA6C85" w:rsidRPr="000C5F12" w:rsidRDefault="00FA6C85" w:rsidP="000C5F12">
            <w:pPr>
              <w:pStyle w:val="Default"/>
              <w:jc w:val="both"/>
              <w:rPr>
                <w:bCs/>
                <w:i/>
                <w:iCs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gridSpan w:val="2"/>
          </w:tcPr>
          <w:p w14:paraId="23B614AA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індивідуальне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виразне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ланцюжком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коментоване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прогнозоване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відповіді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запитання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за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змістом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балади,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обговорення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художнього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тексту/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, аналіз та інтерпретація художнього тексту/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, переказ художнього тексту/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(докладно, стисло, вибірково, творчо), обговорення проблем твору з урахуванням власного досвіду і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культурноісторичного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контексту, коментування власних почуттів і вражень від тексту, порівняння художніх текстів, створення власного медійного продукту на підставі художнього твору (пост, плакат,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фотоколаж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буктрейлер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або ін.), </w:t>
            </w:r>
            <w:r w:rsidRPr="000C5F12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створення власного письмового тексту (опис героя або героїні або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мінітвір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за змістом однієї з балад), аналіз власних написаних текстів (виявлення помилок, </w:t>
            </w:r>
          </w:p>
          <w:p w14:paraId="1B4389BD" w14:textId="77777777" w:rsidR="00FA6C85" w:rsidRPr="000C5F12" w:rsidRDefault="00FA6C85" w:rsidP="000C5F12">
            <w:pPr>
              <w:pStyle w:val="Default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 w:rsidRPr="000C5F12">
              <w:rPr>
                <w:color w:val="auto"/>
                <w:sz w:val="28"/>
                <w:szCs w:val="28"/>
                <w:lang w:val="uk-UA"/>
              </w:rPr>
              <w:t>переваг і недоліків у власних текстах), усний відгук про твір мистецтва (ілюстрацію художника або кінофільм/ мультфільм за мотивами балади).</w:t>
            </w:r>
          </w:p>
        </w:tc>
      </w:tr>
      <w:tr w:rsidR="00FA6C85" w:rsidRPr="000C5F12" w14:paraId="4F5B4FF5" w14:textId="77777777" w:rsidTr="000C5F12">
        <w:tc>
          <w:tcPr>
            <w:tcW w:w="15417" w:type="dxa"/>
            <w:gridSpan w:val="8"/>
          </w:tcPr>
          <w:p w14:paraId="0C17033C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  <w:p w14:paraId="69E3C413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ЛИЦАРСТВО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В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ЛІТЕРАТУРІ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4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години)</w:t>
            </w:r>
          </w:p>
          <w:p w14:paraId="61E5FE58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A6C85" w:rsidRPr="000C5F12" w14:paraId="34E108FD" w14:textId="77777777" w:rsidTr="000C5F12">
        <w:trPr>
          <w:gridBefore w:val="1"/>
        </w:trPr>
        <w:tc>
          <w:tcPr>
            <w:tcW w:w="5055" w:type="dxa"/>
            <w:gridSpan w:val="2"/>
          </w:tcPr>
          <w:p w14:paraId="7D17499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016FDD3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знаходить потрібну інформацію про письменників, європейських лицарів та українських козаків (відому або нову), в різних джерелах (зокрема науково-популярних текстах, художніх текстах,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медіатекстах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) і використовує її для підготовки повідомлення та/або презентації.  (9 МОВ 1.3.1-1-1)</w:t>
            </w:r>
          </w:p>
          <w:p w14:paraId="3B85232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аналізує стильові, жанрові, естетичні та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особливості 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. (9 МОВ 1.4.3-1)</w:t>
            </w:r>
          </w:p>
          <w:p w14:paraId="7DA14E4D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обґрунтовує зв’язок 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власним суспільно-історичним досвідом (підтримує діалог «читач – текст – автор») для оптимізації власної діяльності, зокрема в нових обставинах, прийняття рішень у різних ситуаціях              (9 МОВ 1.4.5-1)</w:t>
            </w:r>
          </w:p>
          <w:p w14:paraId="3045D6C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розпізнає основні факти і судження про них, вирізняє авторські інтерпретації, розуміє аргументацію, коментує підтекст почутого повідомлення (художнього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)                      (9 МОВ 1.4.6-1)</w:t>
            </w:r>
          </w:p>
          <w:p w14:paraId="024EA05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обґрунтовує свою позицію щодо почутого повідомлення (художнього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) з урахуванням власного досвіду та інформації з окремих джерел, які вважає авторитетними (9 МОВ 1.5.1-4)</w:t>
            </w:r>
          </w:p>
          <w:p w14:paraId="1D69D49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дослухається до інших думок, демонструючи готовність до зміни власної позиції за умови отримання достатньої аргументації (9 МОВ 1.5.1-6)</w:t>
            </w:r>
          </w:p>
          <w:p w14:paraId="000E6EE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44C1FCB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співвідносить зміст прочитаного художнього тексту з історичним і соціокультурним контекстом, світоглядною позицією автора (9 МОВ 2.1.3-1)</w:t>
            </w:r>
          </w:p>
          <w:p w14:paraId="6109066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характеризує поведінку та причини виникнення емоційного стану літературних персонажів, коментує їхні вчинки та висловлювання (9 МОВ 2.3.1-1)</w:t>
            </w:r>
          </w:p>
          <w:p w14:paraId="3247393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проєктує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емоційно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-чуттєвий досвід персонажів художніх текстів/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власну поведінку, переконання, ставлення, цінності                       (9 МОВ 2.3.1-2)</w:t>
            </w:r>
          </w:p>
          <w:p w14:paraId="716ADBB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обґрунтовує думку щодо естетичної цінності художніх текстів у культурно-історичному контексті з урахуванням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взаємозв’язків української та інших національних культур (9 МОВ 2.3.3-1)</w:t>
            </w:r>
          </w:p>
          <w:p w14:paraId="2B7C6C3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5F50B81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створює та презентує власний текст (письмовий твір) на актуальну тематику на підставі художнього тексту (9 МОВ 3.1.2-1) </w:t>
            </w:r>
          </w:p>
          <w:p w14:paraId="36B283E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оформлює власне висловлення з дотриманням принципів академічної доброчесності (9 МОВ 3.1.3-1)</w:t>
            </w:r>
          </w:p>
          <w:p w14:paraId="797BD87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ідентифікує різні види помилок на рівні змісту, структури та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мовного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оформлення, виправляє та обґрунтовує зроблені виправлення з урахуванням засвоєних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норм (9 МОВ 3.3.1-1) </w:t>
            </w:r>
          </w:p>
          <w:p w14:paraId="1F2C1E01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7A87DF0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характеризує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одиниці різних рівнів (лексичні, граматичні тощо), які використовуються для створення історичного колориту і зображення персонажів у художньому тексті, визначає закономірності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функціону-вання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одиниць в контексті авторського задуму (9 МОВ 4.1.1-1) </w:t>
            </w:r>
          </w:p>
          <w:p w14:paraId="498336F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використовує знання про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одиниці та явища, які виявилися в прочитаному художньому тексті, для вдосконалення власного мовлення (9 МОВ 4.1.1-2)   </w:t>
            </w:r>
          </w:p>
        </w:tc>
        <w:tc>
          <w:tcPr>
            <w:tcW w:w="5235" w:type="dxa"/>
            <w:gridSpan w:val="3"/>
          </w:tcPr>
          <w:p w14:paraId="49E0FA5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</w:pPr>
            <w:r w:rsidRPr="000C5F12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  <w:lastRenderedPageBreak/>
              <w:t>Вальтер Скотт (1771–1832). «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  <w:t xml:space="preserve">» (2 розділи за вибором учителя).                      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години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0C5F12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  <w:t xml:space="preserve"> </w:t>
            </w:r>
          </w:p>
          <w:p w14:paraId="56F106E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</w:pPr>
          </w:p>
          <w:p w14:paraId="77A23B81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</w:pPr>
            <w:r w:rsidRPr="000C5F12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В. Скотт – засновник історичного роману. Історія і художній вимисел у романі «</w:t>
            </w:r>
            <w:proofErr w:type="spellStart"/>
            <w:r w:rsidRPr="000C5F12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0C5F12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 xml:space="preserve">». Утілення в образі </w:t>
            </w:r>
            <w:proofErr w:type="spellStart"/>
            <w:r w:rsidRPr="000C5F12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>Айвенго</w:t>
            </w:r>
            <w:proofErr w:type="spellEnd"/>
            <w:r w:rsidRPr="000C5F12">
              <w:rPr>
                <w:rFonts w:ascii="Times New Roman" w:hAnsi="Times New Roman" w:cs="Times New Roman"/>
                <w:kern w:val="24"/>
                <w:sz w:val="28"/>
                <w:szCs w:val="28"/>
                <w:lang w:val="uk-UA" w:eastAsia="ru-RU"/>
              </w:rPr>
              <w:t xml:space="preserve"> кодексу лицаря, художні засоби створення образу. Зіткнення добра, краси й справедливості із жорстокістю і підступністю. Головні образи твору. Історичний колорит твору та засоби його створення. Динаміка сюжету і гумор.</w:t>
            </w:r>
          </w:p>
          <w:p w14:paraId="25D1CC8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val="uk-UA" w:eastAsia="ru-RU"/>
              </w:rPr>
            </w:pPr>
          </w:p>
          <w:p w14:paraId="7CA0633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00BC8D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(ТЛ) 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Образ автора.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Поглиблення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понять: </w:t>
            </w:r>
          </w:p>
          <w:p w14:paraId="4F25BEF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роман (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історичний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роман), пейзаж, сюжет, персонаж.</w:t>
            </w:r>
          </w:p>
          <w:p w14:paraId="761D0803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14:paraId="52C950F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(ЛК)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Лицарська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культура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Європи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доби</w:t>
            </w:r>
            <w:proofErr w:type="spellEnd"/>
          </w:p>
          <w:p w14:paraId="10336FD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середньовіччя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</w:p>
          <w:p w14:paraId="205664B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2D62C9F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(УС)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Переклади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творів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українською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мовою.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Висловлювання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українських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митців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про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В. Скотта,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його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вплив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на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розвиток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історичного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роману. </w:t>
            </w:r>
          </w:p>
          <w:p w14:paraId="41EB3B3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84B53B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(МТ)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Фільмографія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 «Айвенго» (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режисер</w:t>
            </w:r>
            <w:proofErr w:type="spellEnd"/>
          </w:p>
          <w:p w14:paraId="7CD7902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Д.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Кемфілд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США, Велика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Британія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1982)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документальні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фільми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про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історію</w:t>
            </w:r>
            <w:proofErr w:type="spellEnd"/>
          </w:p>
          <w:p w14:paraId="74C2585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середньовічної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Європи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</w:t>
            </w:r>
            <w:proofErr w:type="spellEnd"/>
            <w:r w:rsidRPr="000C5F1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5127" w:type="dxa"/>
            <w:gridSpan w:val="2"/>
          </w:tcPr>
          <w:p w14:paraId="5EC3437D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індивідуальне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виразне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ланцюжком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», в особах,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коментоване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повторне, прогнозоване або ін.), пошук інформації у різних джерелах (науково-популярних текстах, художніх текстах,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медіатекстах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та ін.), підготовка повідомлення та/або презентації, аналіз та інтерпретація змісту і форми художнього тексту/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, обґрунтування зв’язку художнього тексту/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із власним суспільно-історичним і життєвим досвідом, виокремлення фактів і суджень про них у художньому тексті/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, коментування позицій автора і персонажів у художньому тексті, характеристика літературних персонажів (окремо та/або порівняльна), складання складного плану літературних персонажів (окремо та/або порівняльна), складання складного плану характеристики персонажа, обґрунтування власної позиції та готовність до її зміни в результаті комунікації, обґрунтування естетичної вартості художнього тексту/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, створення власного тексту (письмовий твір) на підставі художнього тексту, ідентифікація і виправлення помилок у власному тексті, </w:t>
            </w:r>
          </w:p>
          <w:p w14:paraId="0400FC70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дослідження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одиниць у художньому тексті.</w:t>
            </w:r>
          </w:p>
        </w:tc>
      </w:tr>
      <w:tr w:rsidR="00FA6C85" w:rsidRPr="000C5F12" w14:paraId="297E200C" w14:textId="77777777" w:rsidTr="000C5F12">
        <w:trPr>
          <w:gridBefore w:val="1"/>
        </w:trPr>
        <w:tc>
          <w:tcPr>
            <w:tcW w:w="15417" w:type="dxa"/>
            <w:gridSpan w:val="7"/>
          </w:tcPr>
          <w:p w14:paraId="3822A382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  <w:p w14:paraId="23E784A6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ПАМ’ЯТАЄМО ПРО МИНУЛЕ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6 годин)</w:t>
            </w:r>
          </w:p>
          <w:p w14:paraId="03D8A6A8" w14:textId="77777777" w:rsidR="00FA6C85" w:rsidRPr="000C5F12" w:rsidRDefault="00FA6C85" w:rsidP="007471CE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FA6C85" w:rsidRPr="000C5F12" w14:paraId="53B245CD" w14:textId="77777777" w:rsidTr="000C5F12">
        <w:trPr>
          <w:gridBefore w:val="1"/>
        </w:trPr>
        <w:tc>
          <w:tcPr>
            <w:tcW w:w="5070" w:type="dxa"/>
            <w:gridSpan w:val="3"/>
          </w:tcPr>
          <w:p w14:paraId="66A03BD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bookmarkStart w:id="7" w:name="_Hlk169474517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2C25360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характеризує роль, виражальні можливості та вплив на слухача (адресата) важливих деталей, зокрема художніх, почутого 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(9 МОВ 1.5.3-1)</w:t>
            </w:r>
          </w:p>
          <w:p w14:paraId="2A973D0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послідовно презентує в доцільній жанровій формі власні погляди, ідеї, переконання, підкріплюючи їх аргументами та наводячи доречні приклади із суспільно-історичного досвіду (9 МОВ 1.6.1-1)</w:t>
            </w:r>
          </w:p>
          <w:p w14:paraId="070C369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добирає і використовує необхідні вербальні та невербальні засоби для ефективної комунікації з урахуванням ситуації спілкування та комунікативних намірів, соціального і культурного контексту (9 МОВ 1.7.1-1)</w:t>
            </w:r>
          </w:p>
          <w:p w14:paraId="7A980A6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ІІ. Аналіз, інтерпретація, критичне оцінювання інформації  в текстах різних видів</w:t>
            </w:r>
          </w:p>
          <w:p w14:paraId="35D4552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застосовує різні види критичного читання ліричних та епічних художніх текстів різних стилів (9 МОВ 2.1.1-1)</w:t>
            </w:r>
          </w:p>
          <w:p w14:paraId="2DD2BDE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розмежовує в художньому тексті/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фактичну інформацію, суб’єктивні судження та прихований підтекст, наводить аргументи для спростування або підтвердження суджень, коментує підтекст, наводить приклади із суспільного досвіду (9 МОВ 2.2.2-1)</w:t>
            </w:r>
          </w:p>
          <w:p w14:paraId="08CC753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характеризує взаємозв’язки між темою, мікротемою, основною думкою, образами художнього тексту/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(9 МОВ 2.2.3-1)  </w:t>
            </w:r>
          </w:p>
          <w:p w14:paraId="26B9126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2503A9F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створює у цифровому середовищі повідомлення (пост або ін.) або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(допис, коментар, стаття, замітки або ін.) із застосуванням гіпертекстових посилань для обговорення соціально важливих питань про Другу світову війну на підставі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прочитаних художніх текстів/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(9 МОВ 3.2.1-1)</w:t>
            </w:r>
          </w:p>
          <w:p w14:paraId="189C83E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аналізує і вдосконалює зміст написаного відповідно до теми та мети висловлювання (9 МОВ 3.3.2-1)</w:t>
            </w:r>
          </w:p>
          <w:p w14:paraId="477D3BF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усуває недоліки в структурі тексту, враховуючи стилістичні та жанрові особливості тексту (9 МОВ 3.3.2-2)</w:t>
            </w:r>
          </w:p>
          <w:p w14:paraId="2A714C2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5783C943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творчо використовує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засоби, обираючи із запропонованих варіантів нестандартні рішення, виявляючи художньо-образне асоціативне мислення (9 МОВ 4.2.1-1)</w:t>
            </w:r>
          </w:p>
        </w:tc>
        <w:tc>
          <w:tcPr>
            <w:tcW w:w="5205" w:type="dxa"/>
          </w:tcPr>
          <w:p w14:paraId="75CCFFA8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b/>
                <w:color w:val="auto"/>
                <w:sz w:val="28"/>
                <w:szCs w:val="28"/>
              </w:rPr>
              <w:lastRenderedPageBreak/>
              <w:t xml:space="preserve">Друга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світова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війна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європейській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поезії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>.     К.</w:t>
            </w:r>
            <w:r w:rsidRPr="000C5F12">
              <w:rPr>
                <w:b/>
                <w:color w:val="auto"/>
                <w:sz w:val="28"/>
                <w:szCs w:val="28"/>
                <w:lang w:val="uk-UA"/>
              </w:rPr>
              <w:t>-</w:t>
            </w:r>
            <w:r w:rsidRPr="000C5F12">
              <w:rPr>
                <w:b/>
                <w:color w:val="auto"/>
                <w:sz w:val="28"/>
                <w:szCs w:val="28"/>
              </w:rPr>
              <w:t xml:space="preserve">І.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Галчинський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(1905–1953)</w:t>
            </w:r>
            <w:r w:rsidRPr="000C5F12">
              <w:rPr>
                <w:b/>
                <w:color w:val="auto"/>
                <w:sz w:val="28"/>
                <w:szCs w:val="28"/>
                <w:lang w:val="uk-UA"/>
              </w:rPr>
              <w:t>.</w:t>
            </w:r>
            <w:r w:rsidRPr="000C5F12">
              <w:rPr>
                <w:b/>
                <w:color w:val="auto"/>
                <w:sz w:val="28"/>
                <w:szCs w:val="28"/>
              </w:rPr>
              <w:t xml:space="preserve"> («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Пісня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про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солдатів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з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Вестерплятте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» АБО «Лист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із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полону»).</w:t>
            </w:r>
            <w:r w:rsidRPr="000C5F12">
              <w:rPr>
                <w:bCs/>
                <w:color w:val="auto"/>
                <w:sz w:val="28"/>
                <w:szCs w:val="28"/>
              </w:rPr>
              <w:t xml:space="preserve"> 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2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и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5478B496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35B4AF57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Відображення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антигуманної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сутності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війни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віршах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Ідеї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збереження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життя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людських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цінностей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попри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трагічні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обставини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</w:t>
            </w:r>
            <w:r w:rsidRPr="000C5F12"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14:paraId="6FB77611" w14:textId="77777777" w:rsidR="00FA6C85" w:rsidRPr="000C5F12" w:rsidRDefault="00FA6C85" w:rsidP="000C5F12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6C3965BB" w14:textId="77777777" w:rsidR="00FA6C85" w:rsidRPr="000C5F12" w:rsidRDefault="00FA6C85" w:rsidP="000C5F12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0C5F12">
              <w:rPr>
                <w:b/>
                <w:color w:val="auto"/>
                <w:sz w:val="28"/>
                <w:szCs w:val="28"/>
              </w:rPr>
              <w:t xml:space="preserve">Джон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Бойн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(народ. 1971). «Хлопчик у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смугастій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color w:val="auto"/>
                <w:sz w:val="28"/>
                <w:szCs w:val="28"/>
              </w:rPr>
              <w:t>піжамі</w:t>
            </w:r>
            <w:proofErr w:type="spellEnd"/>
            <w:r w:rsidRPr="000C5F12">
              <w:rPr>
                <w:b/>
                <w:color w:val="auto"/>
                <w:sz w:val="28"/>
                <w:szCs w:val="28"/>
              </w:rPr>
              <w:t xml:space="preserve">».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4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и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7100A500" w14:textId="77777777" w:rsidR="00FA6C85" w:rsidRPr="000C5F12" w:rsidRDefault="00FA6C85" w:rsidP="000C5F12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40C6EAC2" w14:textId="77777777" w:rsidR="00FA6C85" w:rsidRPr="000C5F12" w:rsidRDefault="00FA6C85" w:rsidP="000C5F12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Зображення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Другої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світової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війни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крізь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долі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дітей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дорослих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Теми нацизму та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Голокосту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повісті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Образи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дітей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німецький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хлопчик Бруно,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єврейський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хлопчик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Шмуль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),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їхня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дружба і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взаємодопомога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Ідея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рівності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представників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різних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рас,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націй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національностей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народів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творі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Трагічний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фінал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як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відображення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злочинів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фашизму.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моральний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приклад і </w:t>
            </w:r>
            <w:r w:rsidRPr="000C5F12">
              <w:rPr>
                <w:bCs/>
                <w:color w:val="auto"/>
                <w:sz w:val="28"/>
                <w:szCs w:val="28"/>
              </w:rPr>
              <w:lastRenderedPageBreak/>
              <w:t xml:space="preserve">опора для хлопчика.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Відкритий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фінал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Cs/>
                <w:color w:val="auto"/>
                <w:sz w:val="28"/>
                <w:szCs w:val="28"/>
              </w:rPr>
              <w:t>повісті</w:t>
            </w:r>
            <w:proofErr w:type="spellEnd"/>
            <w:r w:rsidRPr="000C5F12">
              <w:rPr>
                <w:bCs/>
                <w:color w:val="auto"/>
                <w:sz w:val="28"/>
                <w:szCs w:val="28"/>
              </w:rPr>
              <w:t xml:space="preserve">. </w:t>
            </w:r>
          </w:p>
          <w:p w14:paraId="2A28F4C3" w14:textId="77777777" w:rsidR="00FA6C85" w:rsidRPr="000C5F12" w:rsidRDefault="00FA6C85" w:rsidP="007471CE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00429FFB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(ТЛ)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Поглиблення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понять: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вірш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повість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</w:t>
            </w:r>
          </w:p>
          <w:p w14:paraId="17000A12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>сюжет.</w:t>
            </w: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778F1C9E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14:paraId="4849DDED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(ЛК)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Долі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діячів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культури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у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період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Другої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світової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війни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Сучасна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культура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проти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війни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</w:p>
          <w:p w14:paraId="54D3BB2B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59C033F1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(УС)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Тема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Другої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світової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війни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українській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літературі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</w:p>
          <w:p w14:paraId="3D957DCA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2B079509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(МТ)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Фільмографія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: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документальні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фільми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про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Другу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світову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війну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, «Хлопчик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у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смугастій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піжамі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»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</w:p>
          <w:p w14:paraId="5CED4E43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>М. Херман, США,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>Велика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Британія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2008) та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</w:p>
          <w:p w14:paraId="16E051EF" w14:textId="77777777" w:rsidR="00FA6C85" w:rsidRPr="000C5F12" w:rsidRDefault="00FA6C85" w:rsidP="007471CE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</w:p>
          <w:p w14:paraId="36B3FF63" w14:textId="77777777" w:rsidR="00FA6C85" w:rsidRPr="000C5F12" w:rsidRDefault="00FA6C85" w:rsidP="007471CE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</w:p>
          <w:p w14:paraId="32595055" w14:textId="77777777" w:rsidR="00FA6C85" w:rsidRPr="000C5F12" w:rsidRDefault="00FA6C85" w:rsidP="007471CE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</w:p>
          <w:p w14:paraId="276B9EC7" w14:textId="77777777" w:rsidR="00FA6C85" w:rsidRPr="000C5F12" w:rsidRDefault="00FA6C85" w:rsidP="007471CE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</w:p>
          <w:p w14:paraId="66B70039" w14:textId="77777777" w:rsidR="00FA6C85" w:rsidRPr="000C5F12" w:rsidRDefault="00FA6C85" w:rsidP="007471C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142" w:type="dxa"/>
            <w:gridSpan w:val="3"/>
          </w:tcPr>
          <w:p w14:paraId="159072EF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індивідуальне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виразне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коментоване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повторне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перерване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виокремлення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і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color w:val="auto"/>
                <w:sz w:val="28"/>
                <w:szCs w:val="28"/>
              </w:rPr>
              <w:t xml:space="preserve">характеристика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художніх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деталей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художньому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тексті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/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медіатексті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презентація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власних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поглядів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ідей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переконань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із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аргументацією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 прикладами,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добір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вербальних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невербальних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засобів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для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ефективної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комунікації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виокремлення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розмежування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художньому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тексті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/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медіатексті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фактів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суджень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про них,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виявлення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і коментування підтексту в художньому тексті/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, встановлення і характеристика взаємозв’язків між елементами змісту художнього тексту/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(тема, мікротеми, ідея, образи), створення у цифровому середовищі повідомлення (пост або ін.) чи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із застосуванням гіпертекстових посилань, </w:t>
            </w:r>
          </w:p>
          <w:p w14:paraId="619607B3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0C5F12">
              <w:rPr>
                <w:color w:val="auto"/>
                <w:sz w:val="28"/>
                <w:szCs w:val="28"/>
                <w:lang w:val="uk-UA"/>
              </w:rPr>
              <w:t xml:space="preserve">аналіз і вдосконалення змісту написаного власного тексту, творче використання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lastRenderedPageBreak/>
              <w:t>мовних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засобів для особистісного самовираження.</w:t>
            </w:r>
          </w:p>
        </w:tc>
      </w:tr>
      <w:bookmarkEnd w:id="7"/>
      <w:tr w:rsidR="00FA6C85" w:rsidRPr="000C5F12" w14:paraId="34ED9772" w14:textId="77777777" w:rsidTr="000C5F12">
        <w:trPr>
          <w:gridBefore w:val="1"/>
        </w:trPr>
        <w:tc>
          <w:tcPr>
            <w:tcW w:w="15417" w:type="dxa"/>
            <w:gridSpan w:val="7"/>
          </w:tcPr>
          <w:p w14:paraId="792CB943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  <w:p w14:paraId="43CC3FD8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СИЛА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ДРУЖБИ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І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>КОХАННЯ</w:t>
            </w:r>
            <w:r w:rsidRPr="000C5F12">
              <w:rPr>
                <w:rFonts w:ascii="Calibri" w:eastAsia="Times New Roman"/>
                <w:b/>
                <w:bCs/>
                <w:color w:val="auto"/>
                <w:kern w:val="24"/>
                <w:sz w:val="28"/>
                <w:szCs w:val="28"/>
                <w:lang w:eastAsia="ru-RU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6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годин)</w:t>
            </w:r>
          </w:p>
          <w:p w14:paraId="0DBA08BB" w14:textId="77777777" w:rsidR="00FA6C85" w:rsidRPr="000C5F12" w:rsidRDefault="00FA6C85" w:rsidP="007471CE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FA6C85" w:rsidRPr="000C5F12" w14:paraId="10E67E68" w14:textId="77777777" w:rsidTr="000C5F12">
        <w:trPr>
          <w:gridBefore w:val="1"/>
        </w:trPr>
        <w:tc>
          <w:tcPr>
            <w:tcW w:w="5070" w:type="dxa"/>
            <w:gridSpan w:val="3"/>
          </w:tcPr>
          <w:p w14:paraId="19D7BC0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0454C9D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вирізняє невербальні засоби (художні деталі, символи та ін.), які сприяють розумінню не вираженого вербально змісту художнього текст/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(9 МОВ 1.1.3-1)</w:t>
            </w:r>
          </w:p>
          <w:p w14:paraId="43D0BFA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виявляє невербальні засоби (художні деталі, символи та ін.), що вказують на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наявність у художньому тексті/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прихованої інформації (про внутрішній стан і почуття персонажів, стосунки між ними тощо), відтворює усно або письмово прихований зміст почутого (9 МОВ 1.1.3-2)</w:t>
            </w:r>
          </w:p>
          <w:p w14:paraId="3A56705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виявляє і передбачає емоційні реакції персонажів у різних ситуаціях (9 МОВ 1.8.1-1)</w:t>
            </w:r>
          </w:p>
          <w:p w14:paraId="2120BCA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пояснює причини відповідного емоційного стану персонажів у життєвих ситуаціях (9 МОВ 1.8.1-2)</w:t>
            </w:r>
          </w:p>
          <w:p w14:paraId="7FF246F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0C98FB4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характеризує взаємообумовленість елементів змісту, структури та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мовного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оформлення прочитаних художніх текстів різних родів і жанрів  (9 МОВ 2.2.6-1)</w:t>
            </w:r>
          </w:p>
          <w:p w14:paraId="63EB7C6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формулює висновки про близькість оригіналу й перекладу на основі їх аналізу, інтерпретації та порівняння (9 МОВ 2.2.7-1-1)</w:t>
            </w:r>
          </w:p>
          <w:p w14:paraId="5C11219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розпізнає в художньому тексті і коментує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зображувально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-виражальні засоби, ознаки авторського стилю (9 МОВ 2.2.6-2)</w:t>
            </w:r>
          </w:p>
          <w:p w14:paraId="184255F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творчо опрацьовує прочитаний художній текст, передає його в іншому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контексті, створюючи самостійно різні види текстів-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фанфіків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 (9 МОВ 2.7.1-1)</w:t>
            </w:r>
          </w:p>
          <w:p w14:paraId="43E9338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646ACED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записує власне або чуже мовлення, використовуючи в разі потреби відповідні прийоми оптимізації думок (графічні прийоми, скорочення, виділення тощо) та засоби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виразності (9 МОВ 3.1.1-1)</w:t>
            </w:r>
          </w:p>
          <w:p w14:paraId="708DA6D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створює та презентує тексти (художні тексти/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) різних типів, стилів і жанрів на актуальну самостійно визначену тематику (9 МОВ 3.1.2-1)</w:t>
            </w:r>
          </w:p>
          <w:p w14:paraId="054610F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6C05E0F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взаємодіє з іншими особами, використовуючи твори мистецтва для створення власних текстів на підставі прочитаного художнього тексту (наприклад, ілюстрована «історія» героя/героїні, «щоденник» героя/героїні,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буктрейлер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ін.)                       (9 МОВ 4.2.3-1-1)</w:t>
            </w:r>
          </w:p>
        </w:tc>
        <w:tc>
          <w:tcPr>
            <w:tcW w:w="5245" w:type="dxa"/>
            <w:gridSpan w:val="3"/>
          </w:tcPr>
          <w:p w14:paraId="389472FE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О.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Генрі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(1862–1910)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. «Дари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волхвів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»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320C5F81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2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години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1FB89A8D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  <w:p w14:paraId="080DE007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О.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Генрі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(1862–1910)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. «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Останній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листок».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2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години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175826FD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2BDC8576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C5F12">
              <w:rPr>
                <w:color w:val="auto"/>
                <w:sz w:val="28"/>
                <w:szCs w:val="28"/>
              </w:rPr>
              <w:t xml:space="preserve">О.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Генрі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майстер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новели.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Моральні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цінності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новелі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«Дари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волхвів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Біблійні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мотиви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творі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Роль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деталі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 Новела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Останній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листок» –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гімн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людині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що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здатна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самопожертву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заради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ближнього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Специфіка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розкриття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образу Бермана.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Образи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дівчат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їхня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динаміка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(Сью,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Джонсі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Особливості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мови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новели;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розповідач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</w:t>
            </w:r>
          </w:p>
          <w:p w14:paraId="45F8D9A2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6C1E68D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Вірші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зарубіжних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поетів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про дружбу і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кохання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П’єр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Ронсар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(1524-1585) «До того, як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любов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світ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прийшла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…», Р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оберт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Бернс</w:t>
            </w:r>
            <w:r w:rsidRPr="000C5F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(1759–1796) «Моя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любов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…»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.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2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и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07B6B31A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070193F0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Поетизація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високого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почуття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кохання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розкриття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віршах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його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впливу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людину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</w:t>
            </w:r>
          </w:p>
          <w:p w14:paraId="62950719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0A3E2AAB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(ТЛ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) Новела,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розповідач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композиція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художнього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символ.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Поглиблення</w:t>
            </w:r>
            <w:proofErr w:type="spellEnd"/>
          </w:p>
          <w:p w14:paraId="0DF79AC5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>понять: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художня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деталь, герой/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героїня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.</w:t>
            </w:r>
          </w:p>
          <w:p w14:paraId="6EF93754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69CC8175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(ЛК)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Культура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людських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почуттів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і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міжособистісного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спілкування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.</w:t>
            </w: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658F4DBA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14:paraId="45A5CBC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(УС)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Українські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переклади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творів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зарубіжних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письменників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</w:p>
          <w:p w14:paraId="0488ABFB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0A3A5F41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(МТ)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Фільмографія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: «Дари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волхвів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»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Г.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Гетевей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США, 1952), «Дари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волхвів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»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Б.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Борк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Велика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Британія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, 1980) та</w:t>
            </w:r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.</w:t>
            </w:r>
          </w:p>
          <w:p w14:paraId="7C64F463" w14:textId="77777777" w:rsidR="00FA6C85" w:rsidRPr="000C5F12" w:rsidRDefault="00FA6C85" w:rsidP="007471CE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102" w:type="dxa"/>
          </w:tcPr>
          <w:p w14:paraId="48006783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індивідуальне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в особах,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виразне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ланцюжком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коментоване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повторне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прогнозоване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переказ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тексту/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докладний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імені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персонажа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виокремлення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невербальних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засобів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художніх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деталей,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символів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тощо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відтворення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усно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письмово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прихованого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змісту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528FD5A5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почутого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та/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прочитаного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пояснення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7303F899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емоційного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стану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емоційних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реакцій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7A6507BB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персонажів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життєвих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ситуаціях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 характеристика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взаємообумовленості елементів змісту та форми художнього тексту, аналіз, інтерпретація та порівняння оригіналів і художніх перекладів творів (або уривків) зарубіжної літератури, виокремлення і коментування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зображувально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-виражальних засобів у художньому тексті, створення і обговорення власних текстів за прочитаним твором (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фанфік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постер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, малюнок, колаж, «хмаринка слів» або ін.), взаємодія з іншими особами для створення власних текстів на підставі прочитаного художнього твору.</w:t>
            </w:r>
          </w:p>
        </w:tc>
      </w:tr>
      <w:tr w:rsidR="00FA6C85" w:rsidRPr="000C5F12" w14:paraId="390FDF3A" w14:textId="77777777" w:rsidTr="000C5F12">
        <w:trPr>
          <w:gridBefore w:val="1"/>
        </w:trPr>
        <w:tc>
          <w:tcPr>
            <w:tcW w:w="15417" w:type="dxa"/>
            <w:gridSpan w:val="7"/>
          </w:tcPr>
          <w:p w14:paraId="758C1DCA" w14:textId="77777777" w:rsidR="00FA6C85" w:rsidRPr="000C5F12" w:rsidRDefault="00FA6C85" w:rsidP="007471C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  <w:p w14:paraId="1B5FCF90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РОЗСЛІДУЄМО ДЕТЕКТИВНІ ІСТОРІЇ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6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годин)</w:t>
            </w:r>
          </w:p>
          <w:p w14:paraId="45AA807C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A6C85" w:rsidRPr="000C5F12" w14:paraId="133407F3" w14:textId="77777777" w:rsidTr="000C5F12">
        <w:trPr>
          <w:gridBefore w:val="1"/>
        </w:trPr>
        <w:tc>
          <w:tcPr>
            <w:tcW w:w="5070" w:type="dxa"/>
            <w:gridSpan w:val="3"/>
          </w:tcPr>
          <w:p w14:paraId="30F3872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099540F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переказує почуте повідомлення (художній текст/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) докладно, стисло, вибірково, творчо, акцентуючи увагу на змісті в цілому, на окремих важливих деталях або фрагментах почутого повідомлення (художнього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відповідно до мети і ситуації спілкування (9 МОВ 1.2.1-1) </w:t>
            </w:r>
          </w:p>
          <w:p w14:paraId="3DE9C3A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визначає зв'язок між фрагментами частково неповної інформації, здобутої з одного чи кількох різних джерел (зіставлення висловлювань різних персонажів про одну й ту саму подію чи факт; зіставлення точок зору персонажів і оповідача тощо) для формування цілісного уявлення.                      (9 МОВ 1.4.2-1)   </w:t>
            </w:r>
          </w:p>
          <w:p w14:paraId="4C03D6E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визначає основну мету та прогнозує наміри мовця (персонажа, оповідача художнього тексту), ставить уточнювальні запитання до літературного героя/героїні. (9 МОВ 1.4.4-1)</w:t>
            </w:r>
          </w:p>
          <w:p w14:paraId="4A5831B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3477EC2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розмежовує в художньому тексті/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фактичну інформацію, суб’єктивні судження та прихований підтекст, наводить аргументи для спростування або підтвердження суджень, коментує підтекст (9 МОВ 2.2.2-1)</w:t>
            </w:r>
          </w:p>
          <w:p w14:paraId="77AAA61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аргументовано висловлюється про достовірність інформації на основі аналізу прочитаного художнього тексту та суджень інших осіб (літературних персонажів, оповідача) (9 МОВ 2.4.2-1)</w:t>
            </w:r>
          </w:p>
          <w:p w14:paraId="68B2ED7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робить аргументовані висновки про наявність у прочитаному художньому тексті/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ознак маніпулятивного впливу, доречно цитуючи відповідні фрагменти (висловлювання персонажів, оповідача) (0 МОВ 2.4.2-2)</w:t>
            </w:r>
          </w:p>
          <w:p w14:paraId="334BD24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7ECFD46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створює власний текст у жанрі детективу (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фанфік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персонажами літературних детективів або власний художній текст у вигляді оповідання, коміксу, сценарію фільму тощо) відповідно до усталених стилістичних норм (9 МОВ 3.1.4-1)</w:t>
            </w:r>
          </w:p>
          <w:p w14:paraId="061433A3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500D9AF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імпровізує з художнім текстом/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медіатекстом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, застосовуючи елементи стилізації, пародії тощо, аргументовано обстоює свою позицію та право на самовираження у процесі створення власного тексту за прочитаним художнім текстом/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медіатекстом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(9 МОВ 4.2.2-1)  </w:t>
            </w:r>
          </w:p>
        </w:tc>
        <w:tc>
          <w:tcPr>
            <w:tcW w:w="5245" w:type="dxa"/>
            <w:gridSpan w:val="3"/>
          </w:tcPr>
          <w:p w14:paraId="34FE58F6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lastRenderedPageBreak/>
              <w:t>Детективна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література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Її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характерні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особливості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Різновиди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детективів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1CA79270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Едгар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Аллан По (1809–1849).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Золотий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жук».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3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години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63A98796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9C36878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Захопливий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сюжет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Золотий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жук».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Особливості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композиційної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будови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–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розповідь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розповіді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її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художнє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значення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поєднання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різних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поглядів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створення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емоційної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напруги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таємничої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атмосфери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Образи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Вільяма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Леграна,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Джупітера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оповідача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</w:p>
          <w:p w14:paraId="588BC1C6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04959E47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Артур Конан Дойл (1859 –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1930).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Оповідання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про Шерлока Холмса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.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Пістрява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стрічка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».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години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7AE5B8FF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59F6F91C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Особливості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сюжету і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композиції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оповідань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про Шерлока Холмса. Шерлок Холмс як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безпосередній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учасник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розв’язання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сімейного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конфлікту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оповіданні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Пістрява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стрічка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Сутність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«дедуктивного методу» Шерлока Холмса,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утвердження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його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образі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сили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інтелекту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моральних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якостей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Доктор Ватсон як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оповідач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точки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зору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події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як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художній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прийом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створення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атмосфери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таємничості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</w:p>
          <w:p w14:paraId="72BF855B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386BDA43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lastRenderedPageBreak/>
              <w:t>(ТЛ)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Детектив,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оповідач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Поглиблення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понять: сюжет,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композиція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(детективного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). </w:t>
            </w:r>
          </w:p>
          <w:p w14:paraId="1CA10CE4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6978446B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(ЛК)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Музеї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Е. По в США (Балтимор,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Річмонд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), Шерлока Холмса у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Великій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Британії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(Лондон).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Пам’ятники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письменникам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їхнім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героям. </w:t>
            </w:r>
          </w:p>
          <w:p w14:paraId="45E5A28C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1599C15C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(УС)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Українські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письменники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майстри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детективного жанру. </w:t>
            </w:r>
          </w:p>
          <w:p w14:paraId="469B9A7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5A82DD31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>(МТ)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Фільмографія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: «Шерлок Холмс»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Г.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Річі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США, Велика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Британія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,</w:t>
            </w:r>
            <w:r w:rsidRPr="000C5F1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>2009), «Шерлок»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Є.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Лін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П.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Макгіган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Велика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Британія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2010-2017) та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14:paraId="696C7F95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lastRenderedPageBreak/>
              <w:t>Різні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індивідуальне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в особах,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виразне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ланцюжком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коментоване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повторне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прогнозоване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переказ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художнього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тексту/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медіатексту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вибірковий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докладний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імені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персонажа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виокремлення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невербальних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засобів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художніх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деталей,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символів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тощо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відтворення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усно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письмово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)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прихованого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змісту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02676EB8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почутого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та/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або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прочитаного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пояснення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550F386C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емоційного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стану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емоційних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реакцій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</w:p>
          <w:p w14:paraId="43F46E30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персонажів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життєвих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ситуаціях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, характеристика</w:t>
            </w:r>
            <w:r w:rsidRPr="000C5F12">
              <w:rPr>
                <w:color w:val="auto"/>
                <w:sz w:val="28"/>
                <w:szCs w:val="28"/>
                <w:lang w:val="uk-UA"/>
              </w:rPr>
              <w:t xml:space="preserve"> взаємообумовленості елементів змісту та форми художнього тексту, аналіз, інтерпретація та порівняння оригіналів і художніх перекладів творів (або уривків) зарубіжної літератури, виокремлення і коментування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зображувально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-виражальних засобів у художньому тексті, створення і обговорення власних текстів за прочитаним твором (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фанфік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  <w:lang w:val="uk-UA"/>
              </w:rPr>
              <w:t>постер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, малюнок, колаж, «хмаринка слів» або ін.), взаємодія з іншими особами для створення власних текстів на підставі прочитаного художнього твору.</w:t>
            </w:r>
          </w:p>
        </w:tc>
      </w:tr>
      <w:tr w:rsidR="00FA6C85" w:rsidRPr="000C5F12" w14:paraId="7C97CA93" w14:textId="77777777" w:rsidTr="000C5F12">
        <w:trPr>
          <w:gridBefore w:val="1"/>
        </w:trPr>
        <w:tc>
          <w:tcPr>
            <w:tcW w:w="15417" w:type="dxa"/>
            <w:gridSpan w:val="7"/>
          </w:tcPr>
          <w:p w14:paraId="4E21A6F4" w14:textId="77777777" w:rsidR="00FA6C85" w:rsidRPr="000C5F12" w:rsidRDefault="00FA6C85" w:rsidP="000C5F12">
            <w:pPr>
              <w:pStyle w:val="Default"/>
              <w:jc w:val="right"/>
              <w:rPr>
                <w:b/>
                <w:bCs/>
                <w:color w:val="auto"/>
                <w:sz w:val="28"/>
                <w:szCs w:val="28"/>
              </w:rPr>
            </w:pPr>
          </w:p>
          <w:p w14:paraId="7C0EC8E3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ОСОБИСТА ВІДПОВІДАЛЬНІСТЬ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7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годин)</w:t>
            </w:r>
          </w:p>
          <w:p w14:paraId="5E3D9C08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FA6C85" w:rsidRPr="000C5F12" w14:paraId="5C96AF62" w14:textId="77777777" w:rsidTr="000C5F12">
        <w:trPr>
          <w:gridBefore w:val="1"/>
        </w:trPr>
        <w:tc>
          <w:tcPr>
            <w:tcW w:w="5020" w:type="dxa"/>
          </w:tcPr>
          <w:p w14:paraId="66436A4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43510FD1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обговорює актуальність, жанрову належність почутого та/або прочитаного тексту (казка-притча, новела-притча), ідейно-тематичні та естетичні особливості твору, зв’язок художнього тексту із ситуацією спілкування, творчістю митця (9 МОВ 1.1.2-2-1) </w:t>
            </w:r>
          </w:p>
          <w:p w14:paraId="17D89F9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виявляє важливі деталі почутого та/або прочитаного художнього тексту/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ілюстрування 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власного розуміння почутого (9 МОВ 1.4.1-2)</w:t>
            </w:r>
          </w:p>
          <w:p w14:paraId="6C6F3573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комунікує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визначаючи право на існування іншої думки, з дотриманням принципів етики спілкування, норм літературної вимови (9 МОВ 1.6.1-2)</w:t>
            </w:r>
          </w:p>
          <w:p w14:paraId="01627591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доречно використовує цитати з різних джерел (художніх текстів/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для підтвердження та увиразнення власних поглядів, ідей, переконань                (9 МОВ 1.6.1-3)     </w:t>
            </w:r>
          </w:p>
          <w:p w14:paraId="3944E7A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237809C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специфіку складників структури художніх текстів, особливості 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міжжанрових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утворень (казка-притча, новела-притча) (9 МОВ 2.1.2-2) </w:t>
            </w:r>
          </w:p>
          <w:p w14:paraId="4F1BCBE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представляє текстову інформацію з одного або кількох джерел (художніх текстів/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комбінуючи різні способи і засоби візуалізації змісту                 (9 МОВ 2.6.1-2)</w:t>
            </w:r>
          </w:p>
          <w:p w14:paraId="7869D74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0F7566E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обстоює власну позицію щодо порушеної проблеми, аналізуючи та 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узагальнюючи різні погляди та ідеї (9 МОВ 3.1.2-3) </w:t>
            </w:r>
          </w:p>
          <w:p w14:paraId="25F9CC7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7B26BB1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основні риси авторського стилю художнього тексту для вдосконалення власного стилю мовлення (9 МОВ 4.2.4-1)  </w:t>
            </w:r>
          </w:p>
        </w:tc>
        <w:tc>
          <w:tcPr>
            <w:tcW w:w="5295" w:type="dxa"/>
            <w:gridSpan w:val="5"/>
          </w:tcPr>
          <w:p w14:paraId="17E344FC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lastRenderedPageBreak/>
              <w:t>Антуан де Сент-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Екзюпері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(1900 – 1944). «Маленький принц».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4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години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04DA27E1" w14:textId="77777777" w:rsidR="00FA6C85" w:rsidRPr="000C5F12" w:rsidRDefault="00FA6C85" w:rsidP="000C5F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40389C49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Алегоричні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образи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ситуації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людські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взаємини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моральні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цінності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казці</w:t>
            </w:r>
            <w:proofErr w:type="spellEnd"/>
            <w:r w:rsidRPr="000C5F12">
              <w:rPr>
                <w:color w:val="auto"/>
                <w:sz w:val="28"/>
                <w:szCs w:val="28"/>
                <w:lang w:val="uk-UA"/>
              </w:rPr>
              <w:t>-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притчі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«Маленький принц».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Філософський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зміст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Маленький принц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ставленні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до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своєї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планети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троянди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, лиса та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Риси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людей у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казкових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персонажах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56D0632D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13799A34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Рюноске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Акутаґава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(1892 – 1927).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0C5F12">
              <w:rPr>
                <w:b/>
                <w:bCs/>
                <w:color w:val="auto"/>
                <w:sz w:val="28"/>
                <w:szCs w:val="28"/>
              </w:rPr>
              <w:t>Павутинка</w:t>
            </w:r>
            <w:proofErr w:type="spellEnd"/>
            <w:r w:rsidRPr="000C5F12">
              <w:rPr>
                <w:b/>
                <w:bCs/>
                <w:color w:val="auto"/>
                <w:sz w:val="28"/>
                <w:szCs w:val="28"/>
              </w:rPr>
              <w:t>». 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3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и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3B1D8319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763B377C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C5F12">
              <w:rPr>
                <w:color w:val="auto"/>
                <w:sz w:val="28"/>
                <w:szCs w:val="28"/>
              </w:rPr>
              <w:t>Утілення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ідеї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моральної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відповідальності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новелі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Павутинка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Філософський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зміст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твору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Підтекст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Художні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образи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новели </w:t>
            </w:r>
            <w:r w:rsidRPr="000C5F12">
              <w:rPr>
                <w:color w:val="auto"/>
                <w:sz w:val="28"/>
                <w:szCs w:val="28"/>
              </w:rPr>
              <w:lastRenderedPageBreak/>
              <w:t xml:space="preserve">(Будда, Кандата).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Символічні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образи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color w:val="auto"/>
                <w:sz w:val="28"/>
                <w:szCs w:val="28"/>
              </w:rPr>
              <w:t>природи</w:t>
            </w:r>
            <w:proofErr w:type="spellEnd"/>
            <w:r w:rsidRPr="000C5F12">
              <w:rPr>
                <w:color w:val="auto"/>
                <w:sz w:val="28"/>
                <w:szCs w:val="28"/>
              </w:rPr>
              <w:t>.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58CC9558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3B8A3034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(ТЛ)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Алегорія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Поглиблення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понять: новела (новела-притча),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казка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казка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-притча), символ.</w:t>
            </w:r>
          </w:p>
          <w:p w14:paraId="3F680F8F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</w:p>
          <w:p w14:paraId="1629C488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(ЛК)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Ідея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моральної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відповідальності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крізь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призму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християнства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буддизму. </w:t>
            </w:r>
          </w:p>
          <w:p w14:paraId="5B65583E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14:paraId="59F71D43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(УС)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Переклади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творів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українською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мовою.</w:t>
            </w: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14:paraId="782A6BE7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14:paraId="0E7A7196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(МТ)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Фільмографія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: «Маленький принц» </w:t>
            </w:r>
          </w:p>
          <w:p w14:paraId="0A6433EE" w14:textId="77777777" w:rsidR="00FA6C85" w:rsidRPr="000C5F12" w:rsidRDefault="00FA6C85" w:rsidP="000C5F12">
            <w:pPr>
              <w:pStyle w:val="Default"/>
              <w:jc w:val="both"/>
              <w:rPr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>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М. Осборн,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Франція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2015), </w:t>
            </w:r>
          </w:p>
          <w:p w14:paraId="4128D9EC" w14:textId="77777777" w:rsidR="00FA6C85" w:rsidRPr="000C5F12" w:rsidRDefault="00FA6C85" w:rsidP="000C5F1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0C5F12">
              <w:rPr>
                <w:i/>
                <w:iCs/>
                <w:color w:val="auto"/>
                <w:sz w:val="28"/>
                <w:szCs w:val="28"/>
              </w:rPr>
              <w:t>«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Павутинка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» (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режисер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 А.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Ісідзука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Японія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  <w:lang w:val="uk-UA"/>
              </w:rPr>
              <w:t xml:space="preserve">, </w:t>
            </w:r>
            <w:r w:rsidRPr="000C5F12">
              <w:rPr>
                <w:i/>
                <w:iCs/>
                <w:color w:val="auto"/>
                <w:sz w:val="28"/>
                <w:szCs w:val="28"/>
              </w:rPr>
              <w:t xml:space="preserve">2009) та </w:t>
            </w:r>
            <w:proofErr w:type="spellStart"/>
            <w:r w:rsidRPr="000C5F12">
              <w:rPr>
                <w:i/>
                <w:iCs/>
                <w:color w:val="auto"/>
                <w:sz w:val="28"/>
                <w:szCs w:val="28"/>
              </w:rPr>
              <w:t>ін</w:t>
            </w:r>
            <w:proofErr w:type="spellEnd"/>
            <w:r w:rsidRPr="000C5F12">
              <w:rPr>
                <w:i/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14:paraId="573D0FDF" w14:textId="77777777" w:rsidR="00FA6C85" w:rsidRPr="000C5F12" w:rsidRDefault="00FA6C85" w:rsidP="000C5F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Різні види читання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(індивідуальне, виразне, в особах, коментоване, повторне, перерване, прогнозоване та ін.)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обговорення почутого та/або прочитаного художнього тексту, виявлення художніх деталей у почутому та/або прочитаному художньому тексті, комунікація із дотриманням принципів етики спілкування і визнанням права на існування іншої думки, доречне використання цитат із художніх текстів/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підтвердження та увиразнення власних поглядів (ідей, переконань), визначення специфіки складників структури художніх текстів та особливостей 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міжжанрових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утворень 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(казка-притча, новела-притча), представлення текстової інформації із комбінацією різних способів візуалізації змісту, обстоювання власної позиції щодо порушеної проблеми, аналіз та узагальнення різних поглядів та ідей, аналіз рис авторського стилю художнього тексту.      </w:t>
            </w:r>
          </w:p>
        </w:tc>
      </w:tr>
      <w:tr w:rsidR="00FA6C85" w:rsidRPr="000C5F12" w14:paraId="469A0CFA" w14:textId="77777777" w:rsidTr="000C5F12">
        <w:trPr>
          <w:gridBefore w:val="1"/>
        </w:trPr>
        <w:tc>
          <w:tcPr>
            <w:tcW w:w="15417" w:type="dxa"/>
            <w:gridSpan w:val="7"/>
          </w:tcPr>
          <w:p w14:paraId="1BD3267C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0E781B65" w14:textId="77777777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b/>
                <w:bCs/>
                <w:color w:val="auto"/>
                <w:sz w:val="28"/>
                <w:szCs w:val="28"/>
              </w:rPr>
              <w:t>СУТНІСТЬ ЛЮДИНИ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Pr="000C5F12">
              <w:rPr>
                <w:b/>
                <w:bCs/>
                <w:color w:val="auto"/>
                <w:sz w:val="28"/>
                <w:szCs w:val="28"/>
                <w:lang w:val="uk-UA"/>
              </w:rPr>
              <w:t>7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годин)</w:t>
            </w:r>
          </w:p>
          <w:p w14:paraId="30BFBBF2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FA6C85" w:rsidRPr="00D945E2" w14:paraId="6CAAECC8" w14:textId="77777777" w:rsidTr="000C5F12">
        <w:trPr>
          <w:gridBefore w:val="1"/>
        </w:trPr>
        <w:tc>
          <w:tcPr>
            <w:tcW w:w="5020" w:type="dxa"/>
          </w:tcPr>
          <w:p w14:paraId="1EF0B96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14054B1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обговорює актуальну проблематику, сюжет і образи сучасних творів, адекватно реагує на почуте, демонструючи розуміння комунікативних намірів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співрозмов-ника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(9 МОВ 1.1.2-3)</w:t>
            </w:r>
          </w:p>
          <w:p w14:paraId="2A1E33F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формулює уточнювальні запитання до почутого (художнього тексту/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, висловлювання співрозмовника тощо) для його кращого розуміння (9 МОВ 1.1.2-4)</w:t>
            </w:r>
          </w:p>
          <w:p w14:paraId="63BCE55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самостійно створює складний план, тези почутого художнього тексту/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(9 1.2.2-1)</w:t>
            </w:r>
          </w:p>
          <w:p w14:paraId="60B8486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характеризує (усно) персонажів літературного твору, доцільно використовуючи цитати, скорочення, умовні позначення, символи тощо                   (9 1.2.2-1) </w:t>
            </w:r>
          </w:p>
          <w:p w14:paraId="18BE578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5931CF0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пропонує власні варіанти інтерпретації образів, подій і ситуацій у сучасних художніх текстах/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медіатекстах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, зважаючи на потенційну множинність прочитання в різних контекстах                (9 МОВ 2.4.5-1)</w:t>
            </w:r>
          </w:p>
          <w:p w14:paraId="66DF533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використовує ресурси українських бібліотек, зокрема цифрові, для розширення кола читацьких інтересів у галузі сучасної літератури, демонструючи навички критичного мислення (9 МОВ 2.5.3-1)</w:t>
            </w:r>
          </w:p>
          <w:p w14:paraId="20878C58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передає зміст прочитаного художнього тексту словесно або графічно, узагальнюючи, скорочуючи, доповнюючи інформацію (комікс,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фанфік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ін.) (9 МОВ 2.6.1-1)</w:t>
            </w:r>
          </w:p>
          <w:p w14:paraId="0B1FC40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5CAFA23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організовує або бере участь в очній або онлайн-дискусії щодо сучасних творів-фентезі зарубіжної та української літератури, обговорює важливі проблеми прочитаних творів, зокрема із використанням цифрових засобів онлайн-взаємодії (коментарі, чат, символи або ін.)  (9 МОВ 3.2.3-1-1)</w:t>
            </w:r>
          </w:p>
          <w:p w14:paraId="58EE42B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4782253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досліджує власне мовлення, аналізує мову  сучасних українських перекладів творів зарубіжної літератури/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застосовуючи їх для вдосконалення власного мовлення               (9 МОВ 4.2.4-1-1)              </w:t>
            </w:r>
          </w:p>
        </w:tc>
        <w:tc>
          <w:tcPr>
            <w:tcW w:w="5295" w:type="dxa"/>
            <w:gridSpan w:val="5"/>
          </w:tcPr>
          <w:p w14:paraId="66D9CA4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Айзек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Азімов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(1920</w:t>
            </w:r>
            <w:r w:rsidRPr="000C5F12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 w:eastAsia="uk-UA"/>
              </w:rPr>
              <w:t>–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1992). «Фах».             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(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години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)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4C31DAD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2FA523CD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Роздуми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майбутнє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людини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й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людства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. Образ Джорджа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Плейтена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. Проблема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духовної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людини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Розуміння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сутності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культури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й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людини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сучасному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світі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Утвердження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сили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людського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інтелекту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самостійності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мислення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творчої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уяви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моральних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цінностей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  <w:p w14:paraId="6D5B441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614F1CC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Ніл Річард Мак-</w:t>
            </w: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Кіннон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Ґейман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(нар. 1960). «</w:t>
            </w: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Кораліна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» 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(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4</w:t>
            </w:r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години</w:t>
            </w:r>
            <w:proofErr w:type="spellEnd"/>
            <w:r w:rsidRPr="000C5F12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  <w:p w14:paraId="33103857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  <w:p w14:paraId="104E3BF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Проблеми  родинних стосунків, пошуку свого єства, самооцінки.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Пригоди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дівчинки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Кораліни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у фантастичному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світі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lastRenderedPageBreak/>
              <w:t xml:space="preserve">з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іншими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татом і мамою. </w:t>
            </w:r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Казкові події </w:t>
            </w:r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у «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кращому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світі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» з «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кращими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батьками»,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випробування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відкриття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Кораліни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</w:t>
            </w:r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Моральне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дорослішання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дівчинки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. </w:t>
            </w:r>
          </w:p>
          <w:p w14:paraId="245F752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  <w:p w14:paraId="7D1F489D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(ТЛ) </w:t>
            </w:r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Художність. Поглиблення понять: повість, роман, фантастика. </w:t>
            </w:r>
          </w:p>
          <w:p w14:paraId="3431A63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6FC3986C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(ЛК) </w:t>
            </w:r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Вплив цифрових технологій на сучасну культуру. Роль наукової фантастики у поступі цивілізації. </w:t>
            </w:r>
          </w:p>
          <w:p w14:paraId="3DBB69C3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59D5218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(УС) </w:t>
            </w:r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Твори українських письменників-фантастів для школярів.  </w:t>
            </w:r>
          </w:p>
          <w:p w14:paraId="60730629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14:paraId="37C04ADB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C5F1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(МТ) </w:t>
            </w:r>
            <w:r w:rsidRPr="000C5F12"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  <w:t xml:space="preserve">Фільмографія: </w:t>
            </w:r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Кораліна</w:t>
            </w:r>
            <w:proofErr w:type="spellEnd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у світі кошмарів» (режисер Г. </w:t>
            </w:r>
            <w:proofErr w:type="spellStart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Селік</w:t>
            </w:r>
            <w:proofErr w:type="spellEnd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США, 2009), «</w:t>
            </w:r>
            <w:proofErr w:type="spellStart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Кораліна</w:t>
            </w:r>
            <w:proofErr w:type="spellEnd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» (графічний роман:              Н. </w:t>
            </w:r>
            <w:proofErr w:type="spellStart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Ґейман</w:t>
            </w:r>
            <w:proofErr w:type="spellEnd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Г. К. </w:t>
            </w:r>
            <w:proofErr w:type="spellStart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Расселл</w:t>
            </w:r>
            <w:proofErr w:type="spellEnd"/>
            <w:r w:rsidRPr="000C5F1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 та ін.</w:t>
            </w:r>
          </w:p>
        </w:tc>
        <w:tc>
          <w:tcPr>
            <w:tcW w:w="5102" w:type="dxa"/>
          </w:tcPr>
          <w:p w14:paraId="670485FA" w14:textId="77777777" w:rsidR="00FA6C85" w:rsidRPr="000C5F12" w:rsidRDefault="00FA6C85" w:rsidP="000C5F1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Різні види читання (індивідуальне, 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виразне, вибіркове, коментоване, прогнозоване,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повторне, перерване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ін.)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обговорення художніх творів/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формулювання уточню-вальних запитань до почутого та/або прочитаного  (художнього тексту/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висловлювання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співроз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-мовника та ін.),  створення складного плану художнього тексту/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складання тез почутого та/або прочитаного  художнього тексту/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медіатексту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характеристика (усна) персонажів літературного твору (із використанням цитат, скорочень, умовних позначень, символів тощо), інтерпретація художніх текстів/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(образів, подій, ситуацій) з </w:t>
            </w:r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урахуванням множинності прочитання в різних контекстах, використання ресурсів українських бібліотек (зокрема цифрових), відтворення змісту прочитаного художнього тексту словесно або графічно (комікс,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фанфік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ін.), участь в очній або онлайн-дискусії, аналіз мови сучасних українських перекладів творів зарубіжної літератури та/або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дослідження і вдосконалення власного мовлення на підставі прочитаних художніх текстів/ </w:t>
            </w:r>
            <w:proofErr w:type="spellStart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14:paraId="3394C088" w14:textId="77777777" w:rsidR="00FA6C85" w:rsidRPr="000C5F12" w:rsidRDefault="00FA6C85" w:rsidP="000C5F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6C85" w:rsidRPr="000C5F12" w14:paraId="0168B1C1" w14:textId="77777777" w:rsidTr="000C5F12">
        <w:trPr>
          <w:gridBefore w:val="1"/>
        </w:trPr>
        <w:tc>
          <w:tcPr>
            <w:tcW w:w="15417" w:type="dxa"/>
            <w:gridSpan w:val="7"/>
          </w:tcPr>
          <w:p w14:paraId="744AAA84" w14:textId="77777777" w:rsidR="00FA6C85" w:rsidRPr="000C5F12" w:rsidRDefault="00FA6C85" w:rsidP="000C5F1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14:paraId="6F7C7F83" w14:textId="4105AC73" w:rsidR="00FA6C85" w:rsidRPr="000C5F12" w:rsidRDefault="00FA6C85" w:rsidP="000C5F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C5F12">
              <w:rPr>
                <w:b/>
                <w:color w:val="auto"/>
                <w:sz w:val="28"/>
                <w:szCs w:val="28"/>
                <w:lang w:val="uk-UA"/>
              </w:rPr>
              <w:t xml:space="preserve">ПІДСУМКИ 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(</w:t>
            </w:r>
            <w:r w:rsidR="009B0D3A">
              <w:rPr>
                <w:b/>
                <w:bCs/>
                <w:color w:val="auto"/>
                <w:sz w:val="28"/>
                <w:szCs w:val="28"/>
                <w:lang w:val="uk-UA"/>
              </w:rPr>
              <w:t>1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 xml:space="preserve"> годин</w:t>
            </w:r>
            <w:r w:rsidR="009B0D3A">
              <w:rPr>
                <w:b/>
                <w:bCs/>
                <w:color w:val="auto"/>
                <w:sz w:val="28"/>
                <w:szCs w:val="28"/>
                <w:lang w:val="uk-UA"/>
              </w:rPr>
              <w:t>а</w:t>
            </w:r>
            <w:r w:rsidRPr="000C5F12">
              <w:rPr>
                <w:b/>
                <w:bCs/>
                <w:color w:val="auto"/>
                <w:sz w:val="28"/>
                <w:szCs w:val="28"/>
              </w:rPr>
              <w:t>)</w:t>
            </w:r>
          </w:p>
          <w:p w14:paraId="1634C4A5" w14:textId="77777777" w:rsidR="00FA6C85" w:rsidRPr="000C5F12" w:rsidRDefault="00FA6C85" w:rsidP="000C5F1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A6C85" w:rsidRPr="00D945E2" w14:paraId="0B56EEF3" w14:textId="77777777" w:rsidTr="000C5F12">
        <w:trPr>
          <w:gridBefore w:val="1"/>
        </w:trPr>
        <w:tc>
          <w:tcPr>
            <w:tcW w:w="5020" w:type="dxa"/>
          </w:tcPr>
          <w:p w14:paraId="2877FB5A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 Взаємодія з іншими особами усно, сприймання і використання інформації у різних комунікативних ситуаціях</w:t>
            </w:r>
          </w:p>
          <w:p w14:paraId="1DF2750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використовує різні засоби художньої виразності у власному мовленні, обґрунтовуючи доцільність їх вибору            (9 МОВ 1.7.2-1)</w:t>
            </w:r>
          </w:p>
          <w:p w14:paraId="7981526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здійснює емоційну саморегуляцію, доречно використовує вербальні та 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невербальні засоби (зокрема під час виступу перед аудиторією) (9 МОВ 1.8.2-1)   </w:t>
            </w:r>
          </w:p>
          <w:p w14:paraId="7142C6A4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ІІ. Аналіз, інтерпретація, критичне оцінювання інформації  в текстах різних видів</w:t>
            </w:r>
          </w:p>
          <w:p w14:paraId="29CB7100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прочитаного створює власний або колективний медійний продукт           (9 МОВ 2.7.2-1)</w:t>
            </w:r>
          </w:p>
          <w:p w14:paraId="7CBAC45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 добирає та використовує деякі способи творчого експериментування із текстом (художнім текстом/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медіатекстом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зважаючи на власні потреби і мету та усвідомлюючи ризик несприйняття створеного тексту (9 МОВ 2.7.2-2)  </w:t>
            </w:r>
          </w:p>
          <w:p w14:paraId="240C534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ІІІ. Висловлювання думок, почуттів, ставлень, письмова взаємодія з іншими особами, зокрема в цифровому середовищі</w:t>
            </w:r>
          </w:p>
          <w:p w14:paraId="07E34122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толерантно коментує різні погляди на обговорювану проблему, узагальнює їх, обстоює власну позицію, дотримується норм етикету, засад академічної доброчесності під час очного або онлайн-спілкування (9 МОВ 3.2.3-2-1) </w:t>
            </w:r>
          </w:p>
          <w:p w14:paraId="34465845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Дослідження літературних і </w:t>
            </w:r>
            <w:proofErr w:type="spellStart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мовних</w:t>
            </w:r>
            <w:proofErr w:type="spellEnd"/>
            <w:r w:rsidRPr="000C5F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явищ, читацької діяльності та індивідуального мовлення</w:t>
            </w:r>
          </w:p>
          <w:p w14:paraId="09B51B46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імпровізує з художнім текстом/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медіатекстом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застосовуючи елементи стилізації, пародії або ін., обстоює свою позицію та право на самовираження (9 МОВ 4.2.2-1)</w:t>
            </w:r>
          </w:p>
          <w:p w14:paraId="03E3F57F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95" w:type="dxa"/>
            <w:gridSpan w:val="5"/>
          </w:tcPr>
          <w:p w14:paraId="5B4DAAEE" w14:textId="77777777" w:rsidR="00FA6C85" w:rsidRPr="000C5F12" w:rsidRDefault="00FA6C85" w:rsidP="000C5F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lastRenderedPageBreak/>
              <w:t>Актуальні теми і проблеми у творах класичної і сучасної літератури, прочитаних протягом навчального року. Образи улюблених героїв та героїнь художніх текстів/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медіатекстів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. Авторські ідеї, втілені в літературних персонажах. Літературні жанри та </w:t>
            </w:r>
            <w:proofErr w:type="spellStart"/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міжжанрові</w:t>
            </w:r>
            <w:proofErr w:type="spellEnd"/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утворення. Сучасні ресурси творів зарубіжної літератури для молоді.                       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(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0,5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годин</w:t>
            </w:r>
            <w:r w:rsidRPr="000C5F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  <w:r w:rsidRPr="000C5F1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102" w:type="dxa"/>
          </w:tcPr>
          <w:p w14:paraId="4DA3433A" w14:textId="77777777" w:rsidR="00FA6C85" w:rsidRPr="000C5F12" w:rsidRDefault="00FA6C85" w:rsidP="000C5F1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різних засобів художньої виразності у власному мовленні та обґрунтування їх вибору, виступ перед аудиторією із використанням вербальних і невербальних засобів, створення власного або колективного 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медіапродукту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самостійний добір та використання деяких способів творчого експериментування із текстом,   коментування різних поглядів на </w:t>
            </w:r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обговорювану проблему, обстоювання власної позиції під час очного або онлайн-спілкування із дотриманням норм етикету та академічної доброчесності, імпровізація із художнім текстом/</w:t>
            </w:r>
            <w:proofErr w:type="spellStart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медіатекстом</w:t>
            </w:r>
            <w:proofErr w:type="spellEnd"/>
            <w:r w:rsidRPr="000C5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(стилізація, пародія або ін.). </w:t>
            </w:r>
          </w:p>
        </w:tc>
      </w:tr>
      <w:tr w:rsidR="00FA6C85" w:rsidRPr="000C5F12" w14:paraId="51CB559C" w14:textId="77777777" w:rsidTr="000C5F12">
        <w:trPr>
          <w:gridBefore w:val="1"/>
        </w:trPr>
        <w:tc>
          <w:tcPr>
            <w:tcW w:w="15417" w:type="dxa"/>
            <w:gridSpan w:val="7"/>
          </w:tcPr>
          <w:p w14:paraId="440CF475" w14:textId="75AE4523" w:rsidR="00F70D63" w:rsidRDefault="00F70D63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Усього – 53 год.</w:t>
            </w:r>
          </w:p>
          <w:p w14:paraId="2119A2D1" w14:textId="0173576C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Серед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них</w:t>
            </w:r>
            <w:r w:rsidR="009B0D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уроків</w:t>
            </w:r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F87EACA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Вступ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  </w:t>
            </w:r>
          </w:p>
          <w:p w14:paraId="4C47306F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Текстуального </w:t>
            </w: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вивчення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творів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40</w:t>
            </w:r>
          </w:p>
          <w:p w14:paraId="6219DF46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Додаткового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читання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</w:t>
            </w:r>
          </w:p>
          <w:p w14:paraId="15976F2D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Діагностування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прогресу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знань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компетентностей </w:t>
            </w:r>
            <w:r w:rsidRPr="000C5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ГР </w:t>
            </w:r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0C5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6D90D6A7" w14:textId="350EC81D" w:rsidR="00FA6C85" w:rsidRPr="00F70D63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>Підсумки</w:t>
            </w:r>
            <w:proofErr w:type="spellEnd"/>
            <w:r w:rsidRPr="000C5F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F70D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p w14:paraId="6887C58B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B24F85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Для вивчення напам'ять: </w:t>
            </w:r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К. І.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Галчинський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«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Пісня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про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солдатів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з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Вестерплятте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». </w:t>
            </w:r>
          </w:p>
          <w:p w14:paraId="42A17BFB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П’єр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Ронсар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«До того, як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любов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у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світ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прийшла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…»</w:t>
            </w:r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t>або</w:t>
            </w:r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Р. Бернс «Моя </w:t>
            </w:r>
            <w:proofErr w:type="spellStart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любов</w:t>
            </w:r>
            <w:proofErr w:type="spellEnd"/>
            <w:r w:rsidRPr="000C5F1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…»</w:t>
            </w:r>
          </w:p>
          <w:p w14:paraId="481E1DC8" w14:textId="77777777" w:rsidR="00FA6C85" w:rsidRPr="000C5F12" w:rsidRDefault="00FA6C85" w:rsidP="000C5F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6695414" w14:textId="77777777" w:rsidR="00FA6C85" w:rsidRPr="000C5F12" w:rsidRDefault="00FA6C85" w:rsidP="00F15E93">
            <w:pPr>
              <w:pStyle w:val="Default"/>
              <w:rPr>
                <w:b/>
                <w:bCs/>
                <w:i/>
                <w:color w:val="auto"/>
                <w:sz w:val="28"/>
                <w:szCs w:val="28"/>
              </w:rPr>
            </w:pPr>
          </w:p>
        </w:tc>
      </w:tr>
    </w:tbl>
    <w:p w14:paraId="00A0336B" w14:textId="77777777" w:rsidR="00FA6C85" w:rsidRPr="007471CE" w:rsidRDefault="00FA6C85" w:rsidP="007471CE">
      <w:pPr>
        <w:pStyle w:val="Default"/>
        <w:rPr>
          <w:b/>
          <w:bCs/>
          <w:color w:val="auto"/>
          <w:sz w:val="28"/>
          <w:szCs w:val="28"/>
        </w:rPr>
      </w:pPr>
    </w:p>
    <w:p w14:paraId="1CE13902" w14:textId="77777777" w:rsidR="00FA6C85" w:rsidRPr="007471CE" w:rsidRDefault="00FA6C85" w:rsidP="007471CE">
      <w:pPr>
        <w:pStyle w:val="Default"/>
        <w:rPr>
          <w:b/>
          <w:bCs/>
          <w:color w:val="auto"/>
          <w:sz w:val="28"/>
          <w:szCs w:val="28"/>
        </w:rPr>
      </w:pPr>
    </w:p>
    <w:p w14:paraId="0754D0DB" w14:textId="77777777" w:rsidR="00FA6C85" w:rsidRDefault="00FA6C85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5C8C1D6C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01E7D9E1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725415A8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2521E5CE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7C7CEC41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5DCE4442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7D22D66A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6A960C13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31A641A9" w14:textId="77777777" w:rsidR="00F41F22" w:rsidRDefault="00F41F22" w:rsidP="007471CE">
      <w:pPr>
        <w:pStyle w:val="Default"/>
        <w:rPr>
          <w:color w:val="auto"/>
          <w:sz w:val="28"/>
          <w:szCs w:val="28"/>
          <w:lang w:val="uk-UA"/>
        </w:rPr>
      </w:pPr>
    </w:p>
    <w:p w14:paraId="4C52B260" w14:textId="77777777" w:rsidR="00F41F22" w:rsidRDefault="00F41F22" w:rsidP="00F41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8 КЛАС</w:t>
      </w:r>
    </w:p>
    <w:p w14:paraId="1B91DC74" w14:textId="77777777" w:rsidR="00F41F22" w:rsidRDefault="00F41F22" w:rsidP="00F41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C2FDDF" w14:textId="77777777" w:rsidR="00F41F22" w:rsidRDefault="00F41F22" w:rsidP="00F41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(1,5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години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тиждень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52,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5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години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64922289" w14:textId="77777777" w:rsidR="00F41F22" w:rsidRPr="004A2BC9" w:rsidRDefault="00F41F22" w:rsidP="00F41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</w:p>
    <w:p w14:paraId="5543C965" w14:textId="77777777" w:rsidR="00F41F22" w:rsidRDefault="00F41F22" w:rsidP="00F41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4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15"/>
        <w:gridCol w:w="5205"/>
        <w:gridCol w:w="15"/>
        <w:gridCol w:w="25"/>
        <w:gridCol w:w="5102"/>
      </w:tblGrid>
      <w:tr w:rsidR="00F41F22" w14:paraId="223708F4" w14:textId="77777777" w:rsidTr="00AD7F89">
        <w:tc>
          <w:tcPr>
            <w:tcW w:w="5070" w:type="dxa"/>
            <w:gridSpan w:val="2"/>
          </w:tcPr>
          <w:p w14:paraId="2492098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Очікувані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245" w:type="dxa"/>
            <w:gridSpan w:val="3"/>
          </w:tcPr>
          <w:p w14:paraId="1185223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Пропонований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предмета</w:t>
            </w:r>
          </w:p>
        </w:tc>
        <w:tc>
          <w:tcPr>
            <w:tcW w:w="5102" w:type="dxa"/>
          </w:tcPr>
          <w:p w14:paraId="3B7F6AF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учнів</w:t>
            </w:r>
            <w:proofErr w:type="spellEnd"/>
          </w:p>
        </w:tc>
      </w:tr>
      <w:tr w:rsidR="00F41F22" w14:paraId="1311B129" w14:textId="77777777" w:rsidTr="00AD7F89">
        <w:tc>
          <w:tcPr>
            <w:tcW w:w="15417" w:type="dxa"/>
            <w:gridSpan w:val="6"/>
          </w:tcPr>
          <w:p w14:paraId="4E44876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0B2AD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ВСТУП. ЛІТЕРАТУРНИЙ ПРОЦЕС (1 година)</w:t>
            </w:r>
          </w:p>
          <w:p w14:paraId="6576A12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1F22" w14:paraId="266BE625" w14:textId="77777777" w:rsidTr="00AD7F89">
        <w:tc>
          <w:tcPr>
            <w:tcW w:w="5070" w:type="dxa"/>
            <w:gridSpan w:val="2"/>
          </w:tcPr>
          <w:p w14:paraId="28C630C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56496B8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сприйняту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аспекти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належать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14:paraId="59AEE6D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специфіку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також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міжродових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міжжанрових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утворень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читацькі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вподобання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наводячи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належать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належать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25DACD47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тематику.</w:t>
            </w:r>
          </w:p>
          <w:p w14:paraId="5601EA58" w14:textId="77777777" w:rsidR="00F41F22" w:rsidRPr="008D2D35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робить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висновки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компонентів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gridSpan w:val="3"/>
          </w:tcPr>
          <w:p w14:paraId="22880BB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Провідні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година)</w:t>
            </w:r>
          </w:p>
          <w:p w14:paraId="5836F60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F883B8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Епос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лірика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драма,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епоха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385FDE7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50E5645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культура 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Специфіка</w:t>
            </w:r>
            <w:proofErr w:type="spellEnd"/>
          </w:p>
          <w:p w14:paraId="0B46A4B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художньої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народів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національностей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302A9F4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6E2E597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світ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(УС)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Взаємозв’язки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зарубіжних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032AF3D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21D8346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Медіатекст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(МТ)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Культура як «текст» і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сукупність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»: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науково-популярні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(1-2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вибором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учителя)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видатних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літературознавців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українських</w:t>
            </w:r>
            <w:proofErr w:type="spellEnd"/>
          </w:p>
          <w:p w14:paraId="7E60067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перекладачів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44E54EB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02" w:type="dxa"/>
          </w:tcPr>
          <w:p w14:paraId="2C0A690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(про себе,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вголос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провідної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 та деталей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тексту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улюблений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/книжку,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виокремлення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чужому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мовленні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661BE950" w14:textId="77777777" w:rsidTr="00AD7F89">
        <w:tc>
          <w:tcPr>
            <w:tcW w:w="15417" w:type="dxa"/>
            <w:gridSpan w:val="6"/>
          </w:tcPr>
          <w:p w14:paraId="1468E08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67B432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ІДЕАЛИ АНТИЧНОСТІ З НАМИ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годин)</w:t>
            </w:r>
          </w:p>
          <w:p w14:paraId="11CC4FB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4875F573" w14:textId="77777777" w:rsidTr="00AD7F89">
        <w:tc>
          <w:tcPr>
            <w:tcW w:w="5070" w:type="dxa"/>
            <w:gridSpan w:val="2"/>
          </w:tcPr>
          <w:p w14:paraId="57D2923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акцентуючи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деталях,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уточнювальні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переказує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акцентуючи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деталях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фрагментах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характеристику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  <w:t xml:space="preserve"> 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друкованого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цифрового текстового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заголовки,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текстовою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співвідносить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сприйнятого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історичним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соціокультурним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контекстом.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4440B80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потреби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думок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зіставляє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зафіксовану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01E1A3A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обираючи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варіантів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нестандартні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виявляючи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художньо-образне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асоціативне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20" w:type="dxa"/>
            <w:gridSpan w:val="2"/>
          </w:tcPr>
          <w:p w14:paraId="48507B8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Античність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європейської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година)</w:t>
            </w:r>
          </w:p>
          <w:p w14:paraId="52A01B4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4246F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Давньогрецька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міфологія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цикли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грецьких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міфів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Міфи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троянського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циклу.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викрадає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Єлену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«Смерть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Ахілла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Троянський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00A9F82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3A0E7E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Відображення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міфах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троянського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циклу.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міфів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EEC46B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6153E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Роди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жанри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античної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Гомер (прибл. VIII ст. до н. е.).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Іліада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DD75D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FE86E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Гомер,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європейської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Іліада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героїчний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сюжету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Двобій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Ахілла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Гектора»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пісня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вірші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140 – 410). </w:t>
            </w:r>
          </w:p>
          <w:p w14:paraId="5E89546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77FE7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Тіртей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(VII ст. до н. е.). «Добре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вмирати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тому…».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776AB9A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46231D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єдності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героїзму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вітчизни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спартанського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героя.</w:t>
            </w:r>
          </w:p>
          <w:p w14:paraId="561FA34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C6E8C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Публій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Вергілій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Марон (70 – 19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н. е.).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Енеїда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7DBFC6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6F799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Зв’язок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гомерівським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міфологією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Сюжет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Образ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громадського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Гомера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Вергілія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Заспів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(книга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вірші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33). «Щит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(книга 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вірші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731).</w:t>
            </w:r>
          </w:p>
          <w:p w14:paraId="3897DB0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34BAD1F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Героїчний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епос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поема.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-притча), метафора.</w:t>
            </w:r>
          </w:p>
          <w:p w14:paraId="7E16E26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4EF951A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краси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добу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античності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4DBF513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античності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світової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Античні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мотиви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духовній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спадщині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народів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Європи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3F9B45A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42CC0AF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(УС)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переклади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античних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митців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Античні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сюжети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Енеїда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» І.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Котляревського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вірші</w:t>
            </w:r>
            <w:proofErr w:type="spellEnd"/>
          </w:p>
          <w:p w14:paraId="28CE2DE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М. Зерова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.).</w:t>
            </w:r>
          </w:p>
          <w:p w14:paraId="08C4C8C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0057081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«Троя»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В. Петерсен, США, Мальта, Велика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Британія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2004)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25DDD14B" w14:textId="77777777" w:rsidR="00F41F22" w:rsidRPr="008B0346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gridSpan w:val="2"/>
          </w:tcPr>
          <w:p w14:paraId="49B2DE8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переказ</w:t>
            </w:r>
            <w:proofErr w:type="spellEnd"/>
          </w:p>
          <w:p w14:paraId="6E1080D7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стислий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уточнювальних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тексту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друкованого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текстовою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співвіднесення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чужого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.),</w:t>
            </w:r>
          </w:p>
          <w:p w14:paraId="0A2BAC1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 з думками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доречних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варіантів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1EC7E044" w14:textId="77777777" w:rsidTr="00AD7F89">
        <w:tc>
          <w:tcPr>
            <w:tcW w:w="15417" w:type="dxa"/>
            <w:gridSpan w:val="6"/>
          </w:tcPr>
          <w:p w14:paraId="705629B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48B7C1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ЛІТЕРАТУРНИЙ МІСТ У СЬОГОДЕННЯ 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66246F1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232D0DF7" w14:textId="77777777" w:rsidTr="00AD7F89">
        <w:tc>
          <w:tcPr>
            <w:tcW w:w="5055" w:type="dxa"/>
          </w:tcPr>
          <w:p w14:paraId="74F348A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</w:p>
          <w:p w14:paraId="3437E2A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акцентуючи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деталях,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деталях;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уточнювальні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переказує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акцентуючи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цілому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деталях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фрагментах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характеристику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</w:t>
            </w:r>
          </w:p>
          <w:p w14:paraId="5EFDDC9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друкованого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цифрового текстового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заголовки,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текстовою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співвідносить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сприйнятого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історичним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соціокультурним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контекстом. </w:t>
            </w:r>
          </w:p>
          <w:p w14:paraId="4C040C6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ми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се-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записує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думок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зіставляє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зафіксовану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25CC82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обираючи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варіантів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нестандартні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виявляючи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художньо-образне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асоціативне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35" w:type="dxa"/>
            <w:gridSpan w:val="3"/>
          </w:tcPr>
          <w:p w14:paraId="4C782A62" w14:textId="77777777" w:rsidR="00F41F22" w:rsidRDefault="00F41F22" w:rsidP="00AD7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Річард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Бах (нар. 1936). «Чайка Джонатан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Лівінґстон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-притча.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8FEC8BE" w14:textId="77777777" w:rsidR="00F41F22" w:rsidRDefault="00F41F22" w:rsidP="00AD7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1680461" w14:textId="77777777" w:rsidR="00F41F22" w:rsidRDefault="00F41F22" w:rsidP="00AD7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конфлікт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чайки.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релігії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-притчу.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Алегоричні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E7CD189" w14:textId="77777777" w:rsidR="00F41F22" w:rsidRDefault="00F41F22" w:rsidP="00AD7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057F3583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-притча), метафора. </w:t>
            </w:r>
          </w:p>
          <w:p w14:paraId="7C3493AA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Алегоричні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птаха,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крил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польоту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духовній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спадщині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країн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народів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Європи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 </w:t>
            </w:r>
          </w:p>
          <w:p w14:paraId="0811DFFD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(УС)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Алегоричні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птаха,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крил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польоту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духовній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спадщині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 </w:t>
            </w:r>
          </w:p>
          <w:p w14:paraId="30CAB0DF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«Чайка Джонатан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Лівінґстон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Х.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Бартлет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США, 1973),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поезія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Ліни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Костенко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Крила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»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виконанні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Богдана Ступки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27" w:type="dxa"/>
            <w:gridSpan w:val="2"/>
          </w:tcPr>
          <w:p w14:paraId="6AF02B2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переказ</w:t>
            </w:r>
            <w:proofErr w:type="spellEnd"/>
          </w:p>
          <w:p w14:paraId="1AB5918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стислий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уточнювальних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тексту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друкованого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текстовою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співвіднесення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чужого</w:t>
            </w:r>
          </w:p>
          <w:p w14:paraId="429DA23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.),</w:t>
            </w:r>
          </w:p>
          <w:p w14:paraId="3465099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 з думками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доречних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варіантів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55C2E5C2" w14:textId="77777777" w:rsidTr="00AD7F89">
        <w:tc>
          <w:tcPr>
            <w:tcW w:w="15417" w:type="dxa"/>
            <w:gridSpan w:val="6"/>
          </w:tcPr>
          <w:p w14:paraId="127D941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A754F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СЕРЕДНЬОВІЧЧЯ: СВІТЛО КРІЗЬ ТЕМРЯВУ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0C73E91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404C986C" w14:textId="77777777" w:rsidTr="00AD7F89">
        <w:tc>
          <w:tcPr>
            <w:tcW w:w="5070" w:type="dxa"/>
            <w:gridSpan w:val="2"/>
          </w:tcPr>
          <w:p w14:paraId="30F536B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_heading=h.veqtpt6uapx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монологічні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діалогічні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зважаючи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мету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розкривають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поставлені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розрізняє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себе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вербальні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невербальні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ефективної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співрозмовниками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A40F24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виокремлює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мікротеми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поєднує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у межах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виявляючи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толерантність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подібних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тих,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9A976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зважаючи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мету, адресата,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DAF4AEC" w14:textId="77777777" w:rsidR="00F41F22" w:rsidRPr="004F5AEF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наслідує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стильові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14:paraId="68DA06E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Середньовіччя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 доба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година)</w:t>
            </w:r>
          </w:p>
          <w:p w14:paraId="0F482E4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F24298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Омар Хаям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1048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після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1122).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Рубаї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095990F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1BD9D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теми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лаконізм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місткість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жанру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рубаї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380826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417112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Данте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Аліґ’єрі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(1265 –1321). «В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своїх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очах вона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…» (сонет 11).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година)</w:t>
            </w:r>
          </w:p>
          <w:p w14:paraId="13F9719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885E3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Утілення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193371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B4BE9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(ТЛ)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Рубаї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сонет.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понять: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гіпербола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метафора,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епітет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порівняння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3C00E69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099B59F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(ЛК)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центри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специфіка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Середньовіччя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Сході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Заході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китайської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міфології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конфуціанство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даосизм),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знайшли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відбиток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Християнство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Іслам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27D6CA0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7611F11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(УС)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перекладачі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середньовічних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Сонет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295C060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4A603DB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(МТ)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документальні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про культуру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середньовіччя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Зоході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Сході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Пісня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про Роланда»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Ф.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Кассанті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Франція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1978)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692D7DE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11433B7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5B4D217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3908C46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20631017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136CFB1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42" w:type="dxa"/>
            <w:gridSpan w:val="3"/>
          </w:tcPr>
          <w:p w14:paraId="56E8F4F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мелодекламація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виступ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аудиторією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</w:t>
            </w:r>
            <w:proofErr w:type="spellEnd"/>
          </w:p>
          <w:p w14:paraId="420BC67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</w:p>
          <w:p w14:paraId="58C95EF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реферату, тез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поглядів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проблему,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0070ED3C" w14:textId="77777777" w:rsidTr="00AD7F89">
        <w:tc>
          <w:tcPr>
            <w:tcW w:w="15417" w:type="dxa"/>
            <w:gridSpan w:val="6"/>
          </w:tcPr>
          <w:p w14:paraId="558042A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489A4D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ЛІТЕРАТУРНИЙ МІСТ У СЬОГОДЕННЯ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1F865B7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7C1C86BA" w14:textId="77777777" w:rsidTr="00AD7F89">
        <w:tc>
          <w:tcPr>
            <w:tcW w:w="5070" w:type="dxa"/>
            <w:gridSpan w:val="2"/>
          </w:tcPr>
          <w:p w14:paraId="0749BEF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 w:rsidRPr="007738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мовні</w:t>
            </w:r>
            <w:proofErr w:type="spellEnd"/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/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вербальні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невербальні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виступу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аудиторією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виявляючи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повагу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культурах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інтелекту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2FA4A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 w:rsidRPr="007738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</w:t>
            </w:r>
            <w:proofErr w:type="spellEnd"/>
            <w:r w:rsidRPr="00773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інтересів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критичного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узагальнюючи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доповнюючи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словесно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(реферат,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.). </w:t>
            </w:r>
          </w:p>
          <w:p w14:paraId="45CBA1D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 w:rsidRPr="007738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толерантно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погляди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обговорювану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узагальнює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етикету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засад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00CCC8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 w:rsidRPr="007738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вдосконалення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наприклад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портрет (Гомер «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Іліада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»),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мотиваційний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 до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вступу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заклад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Е.-В. </w:t>
            </w:r>
            <w:proofErr w:type="spellStart"/>
            <w:proofErr w:type="gram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Сігел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proofErr w:type="gram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кохання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»), лист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знайом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персонажеві</w:t>
            </w:r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новий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епізод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пригоди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(Р. Бах</w:t>
            </w:r>
            <w:proofErr w:type="gramStart"/>
            <w:r w:rsidRPr="006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245" w:type="dxa"/>
            <w:gridSpan w:val="3"/>
          </w:tcPr>
          <w:p w14:paraId="760E116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Ерік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Вольф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Сігел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(1937-2010).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14BDB00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15A9E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Сюжет роману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розповідь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зворушливе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трагічне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студента,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мільйонера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до дочки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італійського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емігранта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відданості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2485D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2308C4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(ТЛ)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понять: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гіпербола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метафора,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епітет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порівняння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B81AE7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91014F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філософії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конфуціанства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даосизму,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християнства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релігійно-філософських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систем,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знайшли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відбиток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0901A8A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1FB0668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(УС)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твори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українській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4D5A7B5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233BD10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Гіллер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США, 1970)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48CF4B3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5384797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</w:tcPr>
          <w:p w14:paraId="1C3545F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мелодекламація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виступ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аудиторією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культурах,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</w:t>
            </w:r>
            <w:proofErr w:type="spellEnd"/>
          </w:p>
          <w:p w14:paraId="42CAE0B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реферату, тез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поглядів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проблему,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5A9505A0" w14:textId="77777777" w:rsidTr="00AD7F89">
        <w:tc>
          <w:tcPr>
            <w:tcW w:w="15417" w:type="dxa"/>
            <w:gridSpan w:val="6"/>
          </w:tcPr>
          <w:p w14:paraId="64C8A1C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FF41C6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ШЕДЕВРИ РЕНЕСАНСУ (1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годин)</w:t>
            </w:r>
          </w:p>
          <w:p w14:paraId="52F34B1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1F22" w14:paraId="6A7A737B" w14:textId="77777777" w:rsidTr="00AD7F89">
        <w:tc>
          <w:tcPr>
            <w:tcW w:w="5070" w:type="dxa"/>
            <w:gridSpan w:val="2"/>
          </w:tcPr>
          <w:p w14:paraId="2205BB8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учениця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50F7A27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жанрово-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належність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ідейно-тематичні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зв’язок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епохою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конспект,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(драматичного,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візуалізації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потрібну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в одному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мети;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модифікує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інтонаційних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залежно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720EEE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критичного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фрагментарних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розмежовує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(драматичному,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епічному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суб’єктивні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підтекст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наводить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спростування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підтекст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взаємозв’язок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темою,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мікротемами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основною думкою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причини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емоційно-чуттєвий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579B97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зіставляє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зафіксовану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порушеної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узагальнюючи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погляди;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мети.</w:t>
            </w:r>
          </w:p>
          <w:p w14:paraId="39CC976B" w14:textId="77777777" w:rsidR="00F41F22" w:rsidRPr="0045432D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міжрівневі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взаємозв’язки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закономірності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мовою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5" w:type="dxa"/>
            <w:gridSpan w:val="3"/>
          </w:tcPr>
          <w:p w14:paraId="78D9BC82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Епоха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Ренесансу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Відродження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Європі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Культ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античності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година)</w:t>
            </w:r>
          </w:p>
          <w:p w14:paraId="5421C2D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3D40A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Франческо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Петрарка (1304 – 1374).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Сонети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 61, 132.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7EE6DCA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ABC82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сонетах Ф. Петрарки.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ліричного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Структура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 Петрарки. </w:t>
            </w:r>
          </w:p>
          <w:p w14:paraId="4E2AB07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C0FB3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Вільям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Шекспір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(1564 – 1616).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Сонети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№ 66, 116, 130.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4472E82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408187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Шекспіра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Шекспіра.Відображення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ренесансної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Шекспіра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0B5C05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A1324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Трагедія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«Ромео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Джульєтта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2E11E79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EE6EF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Трагедія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«Ромео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Джульєтта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Шекспіра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Конфлікт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забобонів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Оспівування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чистого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пристрасного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Ромео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Джульєтти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людську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особистість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Проблема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смерті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Трактування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9249F4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D001A3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Мігель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де Сервантес Сааведра (1547 –1616). «Дон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Кіхот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»,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57FAE10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97F86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зв’язок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лицарськими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пародійний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сюжету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Конфлікт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прагнень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Кіхота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дійсності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неможливості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героя. Дон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Кіхот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Санчо Панса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утілено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прагматизм.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Донкіхотство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Широта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філософського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722457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D0A8B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Трагедія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ліричний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герой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героїня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вічний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образ.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понять: роман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(роман-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пародія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), сонет,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оригінал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і переклад. </w:t>
            </w:r>
          </w:p>
          <w:p w14:paraId="37E592A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7D37FB8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центри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визначні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пам’ятки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доби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Ренесансу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Ренесансні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сюжети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культурі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Європи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літературно-художні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зарубіжної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67B8D18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384B8C3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: «Ромео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Джульєтта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Ф.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Дзеффіреллі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Велика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Британія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Італія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1968), «Ромео +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Джульєтта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Б. Лурманн, США, 1996), «Ромео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Джульєтта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К.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Карлей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Велика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Британія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Італія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Швейцарія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2013), «Дон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Кіхот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Г. В.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Пабст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Велика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Британія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Німеччина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Франція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1933), «Дон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Кіхот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Орсона Уэллса»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О.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Уеллс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США,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Італія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Іспанія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1992)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14:paraId="454E5E0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мелодекламація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складного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конспекту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візуалізація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модифікація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інтонаційних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розмежування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суб’єктивних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спростування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темою,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мікротемою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основною думкою тексту,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режисерських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акторам, декораторам,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освітлювачам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порівняння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режисерських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персонажа,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емоційно-чуттєвого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особистість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 з думками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твору-роздуму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36BC5464" w14:textId="77777777" w:rsidTr="00AD7F89">
        <w:tc>
          <w:tcPr>
            <w:tcW w:w="15417" w:type="dxa"/>
            <w:gridSpan w:val="6"/>
          </w:tcPr>
          <w:p w14:paraId="76AD2B5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63C95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ЛІТЕРАТУРНИЙ МІСТ У СЬОГОДЕННЯ 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4B312098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0E80F93F" w14:textId="77777777" w:rsidTr="00AD7F89">
        <w:tc>
          <w:tcPr>
            <w:tcW w:w="5055" w:type="dxa"/>
          </w:tcPr>
          <w:p w14:paraId="71FE4CC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жанрово-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належність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ідейно-тематичні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зв’язок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епохою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конспект,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(драматичного,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візуалізації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потрібну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в одному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мети;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модифікує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інтонаційних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залежно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3D36C7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критичного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фрагментарних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розмежовує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(драматичному,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епічному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суб’єктивні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підтекст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наводить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спростування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підтекст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взаємозв’язок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темою,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мікротемами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основною думкою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причини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емоційно-чуттєвий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0F40D4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зіставляє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зафіксовану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порушеної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узагальнюючи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погляди;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мети.</w:t>
            </w:r>
          </w:p>
          <w:p w14:paraId="4DAE620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міжрівневі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взаємозв’язки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рівнів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закономірності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функціонування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спостережень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мовою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35" w:type="dxa"/>
            <w:gridSpan w:val="3"/>
          </w:tcPr>
          <w:p w14:paraId="35F30BA5" w14:textId="77777777" w:rsidR="00F41F22" w:rsidRPr="001F2A79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Барбара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Космовська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(нар. 1958). «Буба», «Буба: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мертвий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сезон».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1F2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(3 години)</w:t>
            </w:r>
          </w:p>
          <w:p w14:paraId="48128AC3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2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Художній світ Б. </w:t>
            </w:r>
            <w:proofErr w:type="spellStart"/>
            <w:r w:rsidRPr="001F2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Космовської</w:t>
            </w:r>
            <w:proofErr w:type="spellEnd"/>
            <w:r w:rsidRPr="001F2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Батьки – діти, діди – онуки. Ідея поваги й любові до </w:t>
            </w:r>
            <w:r w:rsidRPr="001F2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людини. Сімейні цінності у творах </w:t>
            </w:r>
            <w:proofErr w:type="spellStart"/>
            <w:r w:rsidRPr="001F2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мисткині</w:t>
            </w:r>
            <w:proofErr w:type="spellEnd"/>
            <w:r w:rsidRPr="001F2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Проблема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дорослішання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пошуку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A62422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Трагедія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ліричний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герой/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героїня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вічний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образ.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понять: роман (роман-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пародія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), сонет,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оригінал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і переклад. </w:t>
            </w:r>
          </w:p>
          <w:p w14:paraId="7691319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3B28D3D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літературно-художні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зарубіжної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28529793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038DA10C" w14:textId="77777777" w:rsidR="00F41F22" w:rsidRDefault="00F41F22" w:rsidP="00AD7F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фільми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творами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сучасної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європейської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підлітків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127" w:type="dxa"/>
            <w:gridSpan w:val="2"/>
          </w:tcPr>
          <w:p w14:paraId="6B67F72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мелодекламація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складного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конспекту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візуалізація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модифікація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інтонаційних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комунікативній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розмежування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суб’єктивних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спростування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темою,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мікротемою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основною думкою тексту,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режисерських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акторам, декораторам,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освітлювачам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порівняння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режисерських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персонажа,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емоційно-чуттєвого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особистість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зіставлення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думками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твору-роздуму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або есе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61FEF2A3" w14:textId="77777777" w:rsidTr="00AD7F89">
        <w:tc>
          <w:tcPr>
            <w:tcW w:w="15417" w:type="dxa"/>
            <w:gridSpan w:val="6"/>
          </w:tcPr>
          <w:p w14:paraId="04E69F5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E7C4C1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БАРОКО І КЛАСИЦИЗМ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2180B72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5F05303B" w14:textId="77777777" w:rsidTr="00AD7F89">
        <w:tc>
          <w:tcPr>
            <w:tcW w:w="5070" w:type="dxa"/>
            <w:gridSpan w:val="2"/>
          </w:tcPr>
          <w:p w14:paraId="0CAF3C2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окреслює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тематику і проблематику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подальшої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співрозмовника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персонажа)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ступінь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39A3249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поєднує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гіпертекстів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взаємообумовленість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зважаючи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культурно-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ціннісний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потенціал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зображувально-виражальні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стилю.</w:t>
            </w:r>
          </w:p>
          <w:p w14:paraId="42C09EA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коментарі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замітки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гіпертекстових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посилань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особистих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толерантність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редагування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2947EE1" w14:textId="77777777" w:rsidR="00F41F22" w:rsidRPr="007738ED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імпровізує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пародії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право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самовираження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різноманітні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асоціацій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доопрацьовує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205" w:type="dxa"/>
          </w:tcPr>
          <w:p w14:paraId="45D47FB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Бароко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як доба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художній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напрям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європейській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літературі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мистецтві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Історичні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філософсько-естетичні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засади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ознаки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класицизму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 година)</w:t>
            </w:r>
          </w:p>
          <w:p w14:paraId="0435553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12295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Мольєр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(1622 – 1673).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Міщанин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-шляхтич».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0CC8E81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B988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Мольєр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класицистичної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новаторство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Мольєра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драматургії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вплив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Міщанин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-шляхтич». Тематика і проблематика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загальнолюдське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(пан Журден,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Журден, граф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графиня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Дорімена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іронія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сатира, сарказм).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A96A63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746B6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Комедія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понять: драма як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рід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3D48D77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2E7F892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Пам’ятки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бароко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класицизму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Європі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6DBCDC6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0161443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(УС)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Бароко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специфіка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різновиди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0B82231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1A88AC3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Міщанин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-шляхтич»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К. ле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Шалонж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Франція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2009),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Мольєр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Тіран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Франція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2007),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Таємний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щоденник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Адріана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Моула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Сасді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Велика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Британія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1985),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Артеміс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Фаул»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К. Брана, США, 2020)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0843287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1374FA39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09B01E6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448A643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0C34570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4EFCA2F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42" w:type="dxa"/>
            <w:gridSpan w:val="3"/>
          </w:tcPr>
          <w:p w14:paraId="4D054A6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тематики і проблематики тексту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співрозмовника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поєднання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зображально-виражальних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взаємообумовленості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повідомлень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редагування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імпровізація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пародія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47B55FDE" w14:textId="77777777" w:rsidTr="00AD7F89">
        <w:tc>
          <w:tcPr>
            <w:tcW w:w="15417" w:type="dxa"/>
            <w:gridSpan w:val="6"/>
          </w:tcPr>
          <w:p w14:paraId="6518323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9" w:name="_heading=h.x80xkd4fpjda" w:colFirst="0" w:colLast="0"/>
            <w:bookmarkEnd w:id="9"/>
          </w:p>
          <w:p w14:paraId="6C4AEED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ЛІТЕРАТУРНИЙ МІСТ У СЬОГОДЕННЯ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11BAD62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3D723476" w14:textId="77777777" w:rsidTr="00AD7F89">
        <w:tc>
          <w:tcPr>
            <w:tcW w:w="5070" w:type="dxa"/>
            <w:gridSpan w:val="2"/>
          </w:tcPr>
          <w:p w14:paraId="142BA41D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окреслює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тематику і проблематику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почутого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подальшої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співрозмовника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персонажа)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ступінь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943A58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поєднує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гіпертекстів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взаємообумовленість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зважаючи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культурно-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ціннісний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потенціал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зображувально-виражальні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стилю.</w:t>
            </w:r>
          </w:p>
          <w:p w14:paraId="63331B31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суспільно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повідомлення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коментарі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замітки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гіпертекстових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посилань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особистих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толерантність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конструктивної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редагування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AA7022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імпровізує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пародії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обстоює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право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самовираження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різноманітні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асоціацій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доопрацьовує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245" w:type="dxa"/>
            <w:gridSpan w:val="3"/>
          </w:tcPr>
          <w:p w14:paraId="3409E2A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Йоун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Колфер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(нар. 1965)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Артеміс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Фаул» («Код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вічності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7A49677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2A2D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фентезі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Захопливі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двадцятирічного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Артеміса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Фаула,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прагне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відновити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славу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своєї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Два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багноїдів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Чарівного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народу.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Тема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боротьби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добра і зла, сили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інтелекту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FEA3F7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E5370A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(ТЛ)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Поглиблення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понять: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повість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397D3B4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14:paraId="1458A316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(ЛК)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літературно-художні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зарубіжної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2775399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573025D5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 (МТ)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Фільмографія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Артеміс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Фаул»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К. Брана, США, 2020)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14:paraId="6D28487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прийомів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тематики і проблематики тексту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співрозмовника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поєднання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кількох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розпізнавання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зображально-виражальних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стилю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взаємообумовленості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контексту,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повідомлень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редагування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імпровізація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пародія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0D87AC6E" w14:textId="77777777" w:rsidTr="00AD7F89">
        <w:tc>
          <w:tcPr>
            <w:tcW w:w="15417" w:type="dxa"/>
            <w:gridSpan w:val="6"/>
          </w:tcPr>
          <w:p w14:paraId="6153645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3C3BE9" w14:textId="57DAD5FB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ПІДСУМКИ (</w:t>
            </w:r>
            <w:r w:rsidR="009B0D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годин</w:t>
            </w:r>
            <w:r w:rsidR="009B0D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3CD3343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41F22" w14:paraId="06C396C3" w14:textId="77777777" w:rsidTr="00AD7F89">
        <w:tc>
          <w:tcPr>
            <w:tcW w:w="5070" w:type="dxa"/>
            <w:gridSpan w:val="2"/>
          </w:tcPr>
          <w:p w14:paraId="28EEA824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усно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комунікативних</w:t>
            </w:r>
            <w:proofErr w:type="spellEnd"/>
          </w:p>
          <w:p w14:paraId="66B53F0C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итуаціях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логічно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послідовно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доцільній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підкріплюючи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аргументами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наводячи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читацького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причини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240A49F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критичне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текстах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вважає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достовірною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надійною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14F84BDE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Висловлювання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думок,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почуттів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ставлень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письмова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тематику;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(очно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обирає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потрібні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48350E7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явищ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читацької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індивідуального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0CC36BD0" w14:textId="77777777" w:rsidR="00F41F22" w:rsidRPr="0064760C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3"/>
          </w:tcPr>
          <w:p w14:paraId="400BBF63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Актуальний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інтерпретація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добу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Зображально-виражальні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родах і жанрах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Паперові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зарубіжної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14:paraId="1DBA14FB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особах,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виразне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коментоване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прогнозоване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переконань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прикладами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читацького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причин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персонажів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презентація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медіатексту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ролей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груповій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особами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1F22" w14:paraId="063D5A9C" w14:textId="77777777" w:rsidTr="00F41F22">
        <w:tc>
          <w:tcPr>
            <w:tcW w:w="15417" w:type="dxa"/>
            <w:gridSpan w:val="6"/>
            <w:shd w:val="clear" w:color="auto" w:fill="DDD9C3"/>
          </w:tcPr>
          <w:p w14:paraId="187B6573" w14:textId="41BE5398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Усього за рік – 5</w:t>
            </w:r>
            <w:r w:rsidR="00F70D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  <w:p w14:paraId="50EF9F81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них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уроків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13C6F095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Вступ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1 </w:t>
            </w:r>
          </w:p>
          <w:p w14:paraId="52083A00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Огляд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4 </w:t>
            </w:r>
          </w:p>
          <w:p w14:paraId="20A602D8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Текстуального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вивчення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творів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38 </w:t>
            </w:r>
          </w:p>
          <w:p w14:paraId="1BC7E114" w14:textId="43158C72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Підсумк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и</w:t>
            </w:r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F70D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5E12701D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463FD0D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Окрім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того:</w:t>
            </w:r>
          </w:p>
          <w:p w14:paraId="0AEFA083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Поточного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оцінювання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ГР 1 – ГР 4 на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окремих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уроках – 4</w:t>
            </w:r>
          </w:p>
          <w:p w14:paraId="25ED6B54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Підсумкових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робіт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 ГР 1 – ГР 4 на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окремих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уроках – 5</w:t>
            </w:r>
          </w:p>
          <w:p w14:paraId="203B2FAA" w14:textId="77777777" w:rsidR="00F41F22" w:rsidRPr="00934050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9A03E70" w14:textId="77777777" w:rsidR="00F41F22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uk-UA"/>
              </w:rPr>
            </w:pPr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вивчення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напам'ять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uk-UA"/>
              </w:rPr>
              <w:t>:</w:t>
            </w:r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Тіртей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«Добре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вмирати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тому…</w:t>
            </w:r>
            <w:proofErr w:type="gram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»,  Данте</w:t>
            </w:r>
            <w:proofErr w:type="gram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Аліґ’єрі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«В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своїх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очах вона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несе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кохання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…», один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із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сонетів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В.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Шекспіра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вибором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учнів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учениць</w:t>
            </w:r>
            <w:proofErr w:type="spellEnd"/>
            <w:r w:rsidRPr="009340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).</w:t>
            </w:r>
          </w:p>
          <w:p w14:paraId="33881293" w14:textId="77777777" w:rsidR="00F41F22" w:rsidRPr="007B13BC" w:rsidRDefault="00F41F22" w:rsidP="00AD7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7AC9D7E7" w14:textId="77777777" w:rsidR="00F41F22" w:rsidRDefault="00F41F22" w:rsidP="00F41F22"/>
    <w:p w14:paraId="2C6CB2D4" w14:textId="77777777" w:rsidR="00F41F22" w:rsidRDefault="00F41F22" w:rsidP="00F41F22"/>
    <w:p w14:paraId="569925F9" w14:textId="77777777" w:rsidR="00F41F22" w:rsidRPr="00F41F22" w:rsidRDefault="00F41F22" w:rsidP="007471CE">
      <w:pPr>
        <w:pStyle w:val="Default"/>
        <w:rPr>
          <w:color w:val="auto"/>
          <w:sz w:val="28"/>
          <w:szCs w:val="28"/>
        </w:rPr>
      </w:pPr>
    </w:p>
    <w:sectPr w:rsidR="00F41F22" w:rsidRPr="00F41F22" w:rsidSect="00614671">
      <w:footerReference w:type="default" r:id="rId7"/>
      <w:pgSz w:w="16838" w:h="11906" w:orient="landscape"/>
      <w:pgMar w:top="850" w:right="1134" w:bottom="568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8B02" w14:textId="77777777" w:rsidR="00E40743" w:rsidRDefault="00E40743">
      <w:pPr>
        <w:spacing w:after="0" w:line="240" w:lineRule="auto"/>
      </w:pPr>
      <w:r>
        <w:separator/>
      </w:r>
    </w:p>
  </w:endnote>
  <w:endnote w:type="continuationSeparator" w:id="0">
    <w:p w14:paraId="67151AC6" w14:textId="77777777" w:rsidR="00E40743" w:rsidRDefault="00E4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9472" w14:textId="77777777" w:rsidR="00FA6C85" w:rsidRDefault="00FA6C85">
    <w:pPr>
      <w:pStyle w:val="a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1533BDAC" w14:textId="77777777" w:rsidR="00FA6C85" w:rsidRDefault="00FA6C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A922" w14:textId="77777777" w:rsidR="00E40743" w:rsidRDefault="00E40743">
      <w:pPr>
        <w:spacing w:after="0" w:line="240" w:lineRule="auto"/>
      </w:pPr>
      <w:r>
        <w:separator/>
      </w:r>
    </w:p>
  </w:footnote>
  <w:footnote w:type="continuationSeparator" w:id="0">
    <w:p w14:paraId="6416A246" w14:textId="77777777" w:rsidR="00E40743" w:rsidRDefault="00E4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8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0DE3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CEA3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EAE6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5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58E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0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0E7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228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762B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96495E"/>
    <w:multiLevelType w:val="multilevel"/>
    <w:tmpl w:val="9ECEE1C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6FC0652C"/>
    <w:multiLevelType w:val="multilevel"/>
    <w:tmpl w:val="31E6D1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437283845">
    <w:abstractNumId w:val="11"/>
  </w:num>
  <w:num w:numId="2" w16cid:durableId="455418510">
    <w:abstractNumId w:val="10"/>
  </w:num>
  <w:num w:numId="3" w16cid:durableId="1818297565">
    <w:abstractNumId w:val="9"/>
  </w:num>
  <w:num w:numId="4" w16cid:durableId="464616814">
    <w:abstractNumId w:val="7"/>
  </w:num>
  <w:num w:numId="5" w16cid:durableId="1339237080">
    <w:abstractNumId w:val="6"/>
  </w:num>
  <w:num w:numId="6" w16cid:durableId="1378823023">
    <w:abstractNumId w:val="5"/>
  </w:num>
  <w:num w:numId="7" w16cid:durableId="638726556">
    <w:abstractNumId w:val="4"/>
  </w:num>
  <w:num w:numId="8" w16cid:durableId="946817838">
    <w:abstractNumId w:val="8"/>
  </w:num>
  <w:num w:numId="9" w16cid:durableId="961689098">
    <w:abstractNumId w:val="3"/>
  </w:num>
  <w:num w:numId="10" w16cid:durableId="20863887">
    <w:abstractNumId w:val="2"/>
  </w:num>
  <w:num w:numId="11" w16cid:durableId="336075793">
    <w:abstractNumId w:val="1"/>
  </w:num>
  <w:num w:numId="12" w16cid:durableId="3593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26"/>
    <w:rsid w:val="00006F63"/>
    <w:rsid w:val="000414BA"/>
    <w:rsid w:val="000502F8"/>
    <w:rsid w:val="00050E8D"/>
    <w:rsid w:val="00065B44"/>
    <w:rsid w:val="00075BBC"/>
    <w:rsid w:val="000C5F12"/>
    <w:rsid w:val="000D02A2"/>
    <w:rsid w:val="000F5A35"/>
    <w:rsid w:val="00132B52"/>
    <w:rsid w:val="00133532"/>
    <w:rsid w:val="00146BDC"/>
    <w:rsid w:val="00151A72"/>
    <w:rsid w:val="00164B7D"/>
    <w:rsid w:val="00164F02"/>
    <w:rsid w:val="0016534D"/>
    <w:rsid w:val="00180656"/>
    <w:rsid w:val="0018236E"/>
    <w:rsid w:val="00190C6F"/>
    <w:rsid w:val="00192116"/>
    <w:rsid w:val="0019342F"/>
    <w:rsid w:val="001A0366"/>
    <w:rsid w:val="001C1DE5"/>
    <w:rsid w:val="001C603A"/>
    <w:rsid w:val="001D1CAA"/>
    <w:rsid w:val="001D61FE"/>
    <w:rsid w:val="001E453C"/>
    <w:rsid w:val="00206259"/>
    <w:rsid w:val="00227CAC"/>
    <w:rsid w:val="00235C35"/>
    <w:rsid w:val="00236C64"/>
    <w:rsid w:val="002713D9"/>
    <w:rsid w:val="00271987"/>
    <w:rsid w:val="00275F10"/>
    <w:rsid w:val="00276EE6"/>
    <w:rsid w:val="002B2673"/>
    <w:rsid w:val="002D25EA"/>
    <w:rsid w:val="0032475E"/>
    <w:rsid w:val="00330AFC"/>
    <w:rsid w:val="00333255"/>
    <w:rsid w:val="00386B2C"/>
    <w:rsid w:val="00394098"/>
    <w:rsid w:val="00395375"/>
    <w:rsid w:val="003A2BA0"/>
    <w:rsid w:val="003A6176"/>
    <w:rsid w:val="003B21F6"/>
    <w:rsid w:val="003C7F3E"/>
    <w:rsid w:val="003D7122"/>
    <w:rsid w:val="003E0390"/>
    <w:rsid w:val="003E5E88"/>
    <w:rsid w:val="00401FEA"/>
    <w:rsid w:val="00407369"/>
    <w:rsid w:val="00433B76"/>
    <w:rsid w:val="004675B0"/>
    <w:rsid w:val="0047227E"/>
    <w:rsid w:val="0049096A"/>
    <w:rsid w:val="0049635A"/>
    <w:rsid w:val="004A49AD"/>
    <w:rsid w:val="004B2362"/>
    <w:rsid w:val="004B5A12"/>
    <w:rsid w:val="004B781A"/>
    <w:rsid w:val="004B7D24"/>
    <w:rsid w:val="00540BCC"/>
    <w:rsid w:val="0057612A"/>
    <w:rsid w:val="00585022"/>
    <w:rsid w:val="00587996"/>
    <w:rsid w:val="005A0755"/>
    <w:rsid w:val="005A3184"/>
    <w:rsid w:val="005A40A9"/>
    <w:rsid w:val="005A6F14"/>
    <w:rsid w:val="005C0F70"/>
    <w:rsid w:val="005C7BBD"/>
    <w:rsid w:val="00613C88"/>
    <w:rsid w:val="00614671"/>
    <w:rsid w:val="00625687"/>
    <w:rsid w:val="00633A44"/>
    <w:rsid w:val="006361BA"/>
    <w:rsid w:val="00662C37"/>
    <w:rsid w:val="00692E87"/>
    <w:rsid w:val="006B6544"/>
    <w:rsid w:val="006D742C"/>
    <w:rsid w:val="006F45F3"/>
    <w:rsid w:val="00725968"/>
    <w:rsid w:val="007471CE"/>
    <w:rsid w:val="00784E95"/>
    <w:rsid w:val="007A6CB6"/>
    <w:rsid w:val="007B0776"/>
    <w:rsid w:val="007D2EC1"/>
    <w:rsid w:val="00823DEF"/>
    <w:rsid w:val="00854032"/>
    <w:rsid w:val="008B01D7"/>
    <w:rsid w:val="008B6578"/>
    <w:rsid w:val="008C27DA"/>
    <w:rsid w:val="008C7943"/>
    <w:rsid w:val="008D39FC"/>
    <w:rsid w:val="008E56A9"/>
    <w:rsid w:val="00906420"/>
    <w:rsid w:val="00910BC4"/>
    <w:rsid w:val="00947248"/>
    <w:rsid w:val="00961F18"/>
    <w:rsid w:val="00962BDF"/>
    <w:rsid w:val="00963DBA"/>
    <w:rsid w:val="00976D8A"/>
    <w:rsid w:val="00993E03"/>
    <w:rsid w:val="009A1298"/>
    <w:rsid w:val="009B0D3A"/>
    <w:rsid w:val="009D4C03"/>
    <w:rsid w:val="009E61D6"/>
    <w:rsid w:val="00A01E80"/>
    <w:rsid w:val="00A01EA5"/>
    <w:rsid w:val="00A340D5"/>
    <w:rsid w:val="00A557BB"/>
    <w:rsid w:val="00A55B2F"/>
    <w:rsid w:val="00A60541"/>
    <w:rsid w:val="00A62874"/>
    <w:rsid w:val="00AC663D"/>
    <w:rsid w:val="00AD265D"/>
    <w:rsid w:val="00B01A1B"/>
    <w:rsid w:val="00B0231A"/>
    <w:rsid w:val="00B26705"/>
    <w:rsid w:val="00B34067"/>
    <w:rsid w:val="00B45F09"/>
    <w:rsid w:val="00B62067"/>
    <w:rsid w:val="00B65129"/>
    <w:rsid w:val="00B6525C"/>
    <w:rsid w:val="00B662A7"/>
    <w:rsid w:val="00B72EC9"/>
    <w:rsid w:val="00B806EB"/>
    <w:rsid w:val="00BA0914"/>
    <w:rsid w:val="00BC20FD"/>
    <w:rsid w:val="00BD1C1B"/>
    <w:rsid w:val="00BE5026"/>
    <w:rsid w:val="00C11273"/>
    <w:rsid w:val="00C167F0"/>
    <w:rsid w:val="00C427CB"/>
    <w:rsid w:val="00C57CBF"/>
    <w:rsid w:val="00C9039C"/>
    <w:rsid w:val="00C936EC"/>
    <w:rsid w:val="00C944DE"/>
    <w:rsid w:val="00C952F0"/>
    <w:rsid w:val="00CD05BB"/>
    <w:rsid w:val="00CD286A"/>
    <w:rsid w:val="00CE2DCA"/>
    <w:rsid w:val="00CF2AB6"/>
    <w:rsid w:val="00D12237"/>
    <w:rsid w:val="00D30EC9"/>
    <w:rsid w:val="00D35B9D"/>
    <w:rsid w:val="00D468A1"/>
    <w:rsid w:val="00D7304F"/>
    <w:rsid w:val="00D945E2"/>
    <w:rsid w:val="00DB4638"/>
    <w:rsid w:val="00DC1CB3"/>
    <w:rsid w:val="00DC76B4"/>
    <w:rsid w:val="00E22282"/>
    <w:rsid w:val="00E32B1D"/>
    <w:rsid w:val="00E40743"/>
    <w:rsid w:val="00E62CE6"/>
    <w:rsid w:val="00E9782F"/>
    <w:rsid w:val="00EA4826"/>
    <w:rsid w:val="00EA7250"/>
    <w:rsid w:val="00ED4C9C"/>
    <w:rsid w:val="00EF2BC6"/>
    <w:rsid w:val="00EF5021"/>
    <w:rsid w:val="00F15665"/>
    <w:rsid w:val="00F15E93"/>
    <w:rsid w:val="00F24A56"/>
    <w:rsid w:val="00F41F22"/>
    <w:rsid w:val="00F50E5A"/>
    <w:rsid w:val="00F70D63"/>
    <w:rsid w:val="00F86BFA"/>
    <w:rsid w:val="00F92DBD"/>
    <w:rsid w:val="00F9624B"/>
    <w:rsid w:val="00FA2CB2"/>
    <w:rsid w:val="00FA6C85"/>
    <w:rsid w:val="00FB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DBE0D"/>
  <w15:docId w15:val="{2EA3B2DD-1457-4CF9-8C4E-3798D894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86A"/>
    <w:pPr>
      <w:suppressAutoHyphens/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rPr>
      <w:rFonts w:cs="Times New Roman"/>
    </w:rPr>
  </w:style>
  <w:style w:type="character" w:customStyle="1" w:styleId="a4">
    <w:name w:val="Нижний колонтитул Знак"/>
    <w:uiPriority w:val="99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CD28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rsid w:val="00CD286A"/>
    <w:pPr>
      <w:spacing w:after="140"/>
    </w:pPr>
  </w:style>
  <w:style w:type="character" w:customStyle="1" w:styleId="a7">
    <w:name w:val="Основний текст Знак"/>
    <w:link w:val="a6"/>
    <w:uiPriority w:val="99"/>
    <w:semiHidden/>
    <w:rsid w:val="00E26422"/>
    <w:rPr>
      <w:lang w:eastAsia="en-US"/>
    </w:rPr>
  </w:style>
  <w:style w:type="paragraph" w:styleId="a8">
    <w:name w:val="List"/>
    <w:basedOn w:val="a6"/>
    <w:uiPriority w:val="99"/>
    <w:rsid w:val="00CD286A"/>
    <w:rPr>
      <w:rFonts w:cs="Lucida Sans"/>
    </w:rPr>
  </w:style>
  <w:style w:type="paragraph" w:styleId="a9">
    <w:name w:val="caption"/>
    <w:basedOn w:val="a"/>
    <w:uiPriority w:val="99"/>
    <w:qFormat/>
    <w:rsid w:val="00CD286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D286A"/>
    <w:pPr>
      <w:suppressLineNumbers/>
    </w:pPr>
    <w:rPr>
      <w:rFonts w:cs="Lucida Sans"/>
    </w:rPr>
  </w:style>
  <w:style w:type="paragraph" w:customStyle="1" w:styleId="Default">
    <w:name w:val="Default"/>
    <w:uiPriority w:val="99"/>
    <w:pPr>
      <w:suppressAutoHyphens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  <w:style w:type="paragraph" w:customStyle="1" w:styleId="ab">
    <w:name w:val="Верхній і нижній колонтитули"/>
    <w:basedOn w:val="a"/>
    <w:uiPriority w:val="99"/>
    <w:rsid w:val="00CD286A"/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link w:val="ac"/>
    <w:uiPriority w:val="99"/>
    <w:semiHidden/>
    <w:rsid w:val="00E26422"/>
    <w:rPr>
      <w:lang w:eastAsia="en-US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link w:val="ae"/>
    <w:uiPriority w:val="99"/>
    <w:semiHidden/>
    <w:rsid w:val="00E26422"/>
    <w:rPr>
      <w:lang w:eastAsia="en-US"/>
    </w:rPr>
  </w:style>
  <w:style w:type="table" w:styleId="af0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C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link w:val="af1"/>
    <w:uiPriority w:val="99"/>
    <w:semiHidden/>
    <w:locked/>
    <w:rsid w:val="001C603A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1C603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51487</Words>
  <Characters>29349</Characters>
  <Application>Microsoft Office Word</Application>
  <DocSecurity>0</DocSecurity>
  <Lines>244</Lines>
  <Paragraphs>161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stolarcukgalina38@gmail.com</cp:lastModifiedBy>
  <cp:revision>5</cp:revision>
  <dcterms:created xsi:type="dcterms:W3CDTF">2025-10-09T19:55:00Z</dcterms:created>
  <dcterms:modified xsi:type="dcterms:W3CDTF">2025-10-09T19:59:00Z</dcterms:modified>
</cp:coreProperties>
</file>